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F" w:rsidRPr="00B87C75" w:rsidRDefault="008544DF" w:rsidP="008544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544DF" w:rsidRPr="00B87C75" w:rsidRDefault="008544DF" w:rsidP="008544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«ДЕТСКИЙ САД «АЛЁНУШКА» ПОСЁЛКА ЭГВЕКИНОТА»</w:t>
      </w:r>
    </w:p>
    <w:p w:rsidR="008544DF" w:rsidRPr="00B87C75" w:rsidRDefault="008544DF" w:rsidP="008544DF">
      <w:pPr>
        <w:rPr>
          <w:rFonts w:ascii="Times New Roman" w:hAnsi="Times New Roman" w:cs="Times New Roman"/>
          <w:sz w:val="24"/>
          <w:szCs w:val="24"/>
        </w:rPr>
      </w:pPr>
    </w:p>
    <w:p w:rsidR="008544DF" w:rsidRPr="00B87C75" w:rsidRDefault="008544DF" w:rsidP="00854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8544DF" w:rsidRPr="00B87C75" w:rsidRDefault="008544DF" w:rsidP="008544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C75">
        <w:rPr>
          <w:rFonts w:ascii="Times New Roman" w:hAnsi="Times New Roman" w:cs="Times New Roman"/>
          <w:sz w:val="24"/>
          <w:szCs w:val="24"/>
        </w:rPr>
        <w:t>от  1</w:t>
      </w:r>
      <w:r w:rsidRPr="00B87C75">
        <w:rPr>
          <w:rFonts w:ascii="Times New Roman" w:hAnsi="Times New Roman" w:cs="Times New Roman"/>
          <w:sz w:val="24"/>
          <w:szCs w:val="24"/>
        </w:rPr>
        <w:t>1</w:t>
      </w:r>
      <w:r w:rsidRPr="00B87C75">
        <w:rPr>
          <w:rFonts w:ascii="Times New Roman" w:hAnsi="Times New Roman" w:cs="Times New Roman"/>
          <w:sz w:val="24"/>
          <w:szCs w:val="24"/>
        </w:rPr>
        <w:t>.0</w:t>
      </w:r>
      <w:r w:rsidRPr="00B87C75">
        <w:rPr>
          <w:rFonts w:ascii="Times New Roman" w:hAnsi="Times New Roman" w:cs="Times New Roman"/>
          <w:sz w:val="24"/>
          <w:szCs w:val="24"/>
        </w:rPr>
        <w:t>1</w:t>
      </w:r>
      <w:r w:rsidRPr="00B87C75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 г.                                              № </w:t>
      </w:r>
      <w:r w:rsidRPr="00B87C75">
        <w:rPr>
          <w:rFonts w:ascii="Times New Roman" w:hAnsi="Times New Roman" w:cs="Times New Roman"/>
          <w:sz w:val="24"/>
          <w:szCs w:val="24"/>
        </w:rPr>
        <w:t>12-1</w:t>
      </w:r>
      <w:r w:rsidRPr="00B87C75">
        <w:rPr>
          <w:rFonts w:ascii="Times New Roman" w:hAnsi="Times New Roman" w:cs="Times New Roman"/>
          <w:sz w:val="24"/>
          <w:szCs w:val="24"/>
        </w:rPr>
        <w:t xml:space="preserve">-од                                         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</w:p>
    <w:p w:rsidR="008544DF" w:rsidRPr="00B87C75" w:rsidRDefault="008544DF" w:rsidP="008544DF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44DF" w:rsidRPr="00B87C75" w:rsidRDefault="008544DF" w:rsidP="008544DF">
      <w:pPr>
        <w:ind w:left="-5" w:right="1479"/>
        <w:rPr>
          <w:rFonts w:ascii="Times New Roman" w:hAnsi="Times New Roman" w:cs="Times New Roman"/>
          <w:b/>
          <w:sz w:val="24"/>
          <w:szCs w:val="24"/>
        </w:rPr>
      </w:pPr>
      <w:r w:rsidRPr="00B87C7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внутренней системе оценки качества образования /ВСОКО/ в </w:t>
      </w:r>
      <w:proofErr w:type="gramStart"/>
      <w:r w:rsidRPr="00B87C75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Pr="00B87C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B87C75">
        <w:rPr>
          <w:rFonts w:ascii="Times New Roman" w:hAnsi="Times New Roman" w:cs="Times New Roman"/>
          <w:b/>
          <w:sz w:val="24"/>
          <w:szCs w:val="24"/>
        </w:rPr>
        <w:t xml:space="preserve">Детский сад «Алёнушка» п. </w:t>
      </w:r>
      <w:proofErr w:type="spellStart"/>
      <w:r w:rsidRPr="00B87C75">
        <w:rPr>
          <w:rFonts w:ascii="Times New Roman" w:hAnsi="Times New Roman" w:cs="Times New Roman"/>
          <w:b/>
          <w:sz w:val="24"/>
          <w:szCs w:val="24"/>
        </w:rPr>
        <w:t>Эгвекинота</w:t>
      </w:r>
      <w:proofErr w:type="spellEnd"/>
      <w:r w:rsidRPr="00B87C7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44DF" w:rsidRPr="00B87C75" w:rsidRDefault="008544DF" w:rsidP="008544DF">
      <w:pPr>
        <w:ind w:left="-5" w:right="1479"/>
        <w:rPr>
          <w:rFonts w:ascii="Times New Roman" w:hAnsi="Times New Roman" w:cs="Times New Roman"/>
          <w:sz w:val="24"/>
          <w:szCs w:val="24"/>
        </w:rPr>
      </w:pPr>
    </w:p>
    <w:p w:rsidR="008544DF" w:rsidRPr="00B87C75" w:rsidRDefault="008544DF" w:rsidP="008544DF">
      <w:pPr>
        <w:ind w:left="-5" w:right="147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В</w:t>
      </w:r>
      <w:r w:rsidRPr="00B87C75">
        <w:rPr>
          <w:rFonts w:ascii="Times New Roman" w:hAnsi="Times New Roman" w:cs="Times New Roman"/>
          <w:sz w:val="24"/>
          <w:szCs w:val="24"/>
        </w:rPr>
        <w:t>о</w:t>
      </w:r>
      <w:r w:rsidRPr="00B87C75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Российской Федерации пункта 3 части 2 статьи 29 «Об образовании» от 2</w:t>
      </w:r>
      <w:r w:rsidRPr="00B87C75">
        <w:rPr>
          <w:rFonts w:ascii="Times New Roman" w:hAnsi="Times New Roman" w:cs="Times New Roman"/>
          <w:sz w:val="24"/>
          <w:szCs w:val="24"/>
        </w:rPr>
        <w:t xml:space="preserve">9.12.2021года № 273-ФЗ, в целях </w:t>
      </w:r>
      <w:r w:rsidRPr="00B87C75">
        <w:rPr>
          <w:rFonts w:ascii="Times New Roman" w:hAnsi="Times New Roman" w:cs="Times New Roman"/>
          <w:sz w:val="24"/>
          <w:szCs w:val="24"/>
        </w:rPr>
        <w:t xml:space="preserve">реализации ФГОС ДО, утвержденного приказом Министерства образования и науки от 17.10.2013 год № 1155 </w:t>
      </w:r>
    </w:p>
    <w:p w:rsidR="008544DF" w:rsidRPr="00B87C75" w:rsidRDefault="008544DF" w:rsidP="008544DF">
      <w:pPr>
        <w:spacing w:after="71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DF" w:rsidRPr="00B87C75" w:rsidRDefault="008544DF" w:rsidP="008544DF">
      <w:pPr>
        <w:spacing w:after="12"/>
        <w:ind w:left="43" w:right="2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Приказываю: </w:t>
      </w:r>
    </w:p>
    <w:p w:rsidR="008544DF" w:rsidRPr="00B87C75" w:rsidRDefault="008544DF" w:rsidP="008544DF">
      <w:pPr>
        <w:spacing w:after="63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DF" w:rsidRPr="00B87C75" w:rsidRDefault="008544DF" w:rsidP="008544DF">
      <w:pPr>
        <w:spacing w:after="54" w:line="259" w:lineRule="auto"/>
        <w:ind w:right="467" w:firstLine="240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B87C75">
        <w:rPr>
          <w:rFonts w:ascii="Times New Roman" w:hAnsi="Times New Roman" w:cs="Times New Roman"/>
          <w:sz w:val="24"/>
          <w:szCs w:val="24"/>
        </w:rPr>
        <w:t xml:space="preserve">Утвердить Положение о внутренней системе оценки качества образования в МБДОУ </w:t>
      </w:r>
      <w:r w:rsidRPr="00B87C75">
        <w:rPr>
          <w:rFonts w:ascii="Times New Roman" w:hAnsi="Times New Roman" w:cs="Times New Roman"/>
          <w:sz w:val="24"/>
          <w:szCs w:val="24"/>
        </w:rPr>
        <w:t xml:space="preserve">«Детский сад «Алёнушка» п. </w:t>
      </w:r>
      <w:proofErr w:type="spellStart"/>
      <w:proofErr w:type="gramStart"/>
      <w:r w:rsidRPr="00B87C75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» </w:t>
      </w:r>
      <w:r w:rsidRPr="00B87C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далее ВСОКО) и ввести в действие с </w:t>
      </w:r>
      <w:r w:rsidRPr="00B87C75">
        <w:rPr>
          <w:rFonts w:ascii="Times New Roman" w:hAnsi="Times New Roman" w:cs="Times New Roman"/>
          <w:sz w:val="24"/>
          <w:szCs w:val="24"/>
        </w:rPr>
        <w:t>11.01.2021</w:t>
      </w:r>
      <w:r w:rsidRPr="00B87C75">
        <w:rPr>
          <w:rFonts w:ascii="Times New Roman" w:hAnsi="Times New Roman" w:cs="Times New Roman"/>
          <w:sz w:val="24"/>
          <w:szCs w:val="24"/>
        </w:rPr>
        <w:t xml:space="preserve"> года (Приложение 1) </w:t>
      </w:r>
    </w:p>
    <w:p w:rsidR="008544DF" w:rsidRPr="00B87C75" w:rsidRDefault="008544DF" w:rsidP="008544DF">
      <w:pPr>
        <w:spacing w:after="63"/>
        <w:ind w:firstLine="240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  <w:r w:rsidRPr="00B87C75">
        <w:rPr>
          <w:rFonts w:ascii="Times New Roman" w:hAnsi="Times New Roman" w:cs="Times New Roman"/>
          <w:sz w:val="24"/>
          <w:szCs w:val="24"/>
        </w:rPr>
        <w:t xml:space="preserve">       2.</w:t>
      </w:r>
      <w:r w:rsidRPr="00B87C75">
        <w:rPr>
          <w:rFonts w:ascii="Times New Roman" w:hAnsi="Times New Roman" w:cs="Times New Roman"/>
          <w:sz w:val="24"/>
          <w:szCs w:val="24"/>
        </w:rPr>
        <w:t xml:space="preserve">Ознакомить педагогический коллектив с данным положением. 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Ответственный:  заместитель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заведующего по ВМР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 Г.Н.</w:t>
      </w: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DF" w:rsidRPr="00B87C75" w:rsidRDefault="008544DF" w:rsidP="008544DF">
      <w:pPr>
        <w:spacing w:after="63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  <w:r w:rsidRPr="00B87C75">
        <w:rPr>
          <w:rFonts w:ascii="Times New Roman" w:hAnsi="Times New Roman" w:cs="Times New Roman"/>
          <w:sz w:val="24"/>
          <w:szCs w:val="24"/>
        </w:rPr>
        <w:tab/>
        <w:t>3.</w:t>
      </w:r>
      <w:r w:rsidRPr="00B87C75">
        <w:rPr>
          <w:rFonts w:ascii="Times New Roman" w:hAnsi="Times New Roman" w:cs="Times New Roman"/>
          <w:sz w:val="24"/>
          <w:szCs w:val="24"/>
        </w:rPr>
        <w:t xml:space="preserve">Разместить Положение о ВСОКО МБДОУ </w:t>
      </w:r>
      <w:r w:rsidR="00B87C75">
        <w:rPr>
          <w:rFonts w:ascii="Times New Roman" w:hAnsi="Times New Roman" w:cs="Times New Roman"/>
          <w:sz w:val="24"/>
          <w:szCs w:val="24"/>
        </w:rPr>
        <w:t xml:space="preserve">«Детский сад «Алёнушка» п. </w:t>
      </w:r>
      <w:proofErr w:type="spellStart"/>
      <w:r w:rsidR="00B87C75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="00B87C75">
        <w:rPr>
          <w:rFonts w:ascii="Times New Roman" w:hAnsi="Times New Roman" w:cs="Times New Roman"/>
          <w:sz w:val="24"/>
          <w:szCs w:val="24"/>
        </w:rPr>
        <w:t xml:space="preserve">» </w:t>
      </w:r>
      <w:r w:rsidRPr="00B87C75">
        <w:rPr>
          <w:rFonts w:ascii="Times New Roman" w:hAnsi="Times New Roman" w:cs="Times New Roman"/>
          <w:sz w:val="24"/>
          <w:szCs w:val="24"/>
        </w:rPr>
        <w:t xml:space="preserve">на официальном сайте МБДОУ «Детский сад «Алёнушка» п. </w:t>
      </w:r>
      <w:proofErr w:type="spellStart"/>
      <w:proofErr w:type="gramStart"/>
      <w:r w:rsidRPr="00B87C75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>»  Ответственный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:  заместитель заведующего по ВМР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 Г.Н. </w:t>
      </w:r>
    </w:p>
    <w:p w:rsidR="008544DF" w:rsidRPr="00B87C75" w:rsidRDefault="00B87C75" w:rsidP="00B87C75">
      <w:pPr>
        <w:spacing w:after="66" w:line="259" w:lineRule="auto"/>
        <w:ind w:right="467" w:firstLine="708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4.</w:t>
      </w:r>
      <w:r w:rsidR="008544DF" w:rsidRPr="00B87C75">
        <w:rPr>
          <w:rFonts w:ascii="Times New Roman" w:hAnsi="Times New Roman" w:cs="Times New Roman"/>
          <w:sz w:val="24"/>
          <w:szCs w:val="24"/>
        </w:rPr>
        <w:t xml:space="preserve">Контроль над исполнением приказа оставляю за собой </w:t>
      </w:r>
    </w:p>
    <w:p w:rsidR="008544DF" w:rsidRPr="00B87C75" w:rsidRDefault="008544DF" w:rsidP="008544DF">
      <w:pPr>
        <w:spacing w:after="71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DF" w:rsidRPr="00B87C75" w:rsidRDefault="008544DF" w:rsidP="0085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Заведующий  МБДОУ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4DF" w:rsidRPr="00B87C75" w:rsidRDefault="008544DF" w:rsidP="0085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Детский  сад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«Алёнушка»</w:t>
      </w:r>
      <w:r w:rsidRPr="00B87C75">
        <w:rPr>
          <w:rFonts w:ascii="Times New Roman" w:hAnsi="Times New Roman" w:cs="Times New Roman"/>
          <w:sz w:val="24"/>
          <w:szCs w:val="24"/>
        </w:rPr>
        <w:tab/>
        <w:t xml:space="preserve"> п.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Н.В.Юмашева</w:t>
      </w:r>
      <w:proofErr w:type="spellEnd"/>
    </w:p>
    <w:p w:rsidR="008544DF" w:rsidRPr="00B87C75" w:rsidRDefault="008544DF" w:rsidP="008544DF">
      <w:pPr>
        <w:rPr>
          <w:rFonts w:ascii="Times New Roman" w:hAnsi="Times New Roman" w:cs="Times New Roman"/>
          <w:sz w:val="24"/>
          <w:szCs w:val="24"/>
        </w:rPr>
      </w:pPr>
    </w:p>
    <w:p w:rsidR="008544DF" w:rsidRPr="00B87C75" w:rsidRDefault="008544DF" w:rsidP="008544DF">
      <w:pPr>
        <w:spacing w:after="16"/>
        <w:ind w:left="-5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8544DF" w:rsidRPr="00B87C75" w:rsidRDefault="008544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98"/>
        <w:gridCol w:w="2372"/>
        <w:gridCol w:w="2372"/>
      </w:tblGrid>
      <w:tr w:rsidR="008544DF" w:rsidRPr="00B87C75" w:rsidTr="008544DF">
        <w:tc>
          <w:tcPr>
            <w:tcW w:w="846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2372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372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544DF" w:rsidRPr="00B87C75" w:rsidTr="008544DF">
        <w:tc>
          <w:tcPr>
            <w:tcW w:w="846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8544DF" w:rsidRPr="00B87C75" w:rsidRDefault="008544DF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8544DF">
        <w:tc>
          <w:tcPr>
            <w:tcW w:w="846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8544DF">
        <w:tc>
          <w:tcPr>
            <w:tcW w:w="846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8544DF">
        <w:tc>
          <w:tcPr>
            <w:tcW w:w="846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C75" w:rsidRPr="00B87C75" w:rsidRDefault="00B87C75" w:rsidP="008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F6" w:rsidRPr="00B87C75" w:rsidRDefault="00106BF6" w:rsidP="00B87C75">
      <w:pPr>
        <w:pStyle w:val="a3"/>
        <w:rPr>
          <w:rFonts w:ascii="Times New Roman" w:hAnsi="Times New Roman" w:cs="Times New Roman"/>
        </w:rPr>
      </w:pPr>
    </w:p>
    <w:p w:rsidR="00B87C75" w:rsidRPr="00B87C75" w:rsidRDefault="00B87C75" w:rsidP="00B87C75">
      <w:pPr>
        <w:pStyle w:val="a3"/>
        <w:rPr>
          <w:rFonts w:ascii="Times New Roman" w:hAnsi="Times New Roman" w:cs="Times New Roman"/>
          <w:color w:val="FF0000"/>
        </w:rPr>
      </w:pPr>
      <w:r w:rsidRPr="00B87C75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0F4EB" wp14:editId="2980DB6D">
                <wp:simplePos x="0" y="0"/>
                <wp:positionH relativeFrom="column">
                  <wp:posOffset>-110490</wp:posOffset>
                </wp:positionH>
                <wp:positionV relativeFrom="paragraph">
                  <wp:posOffset>-139065</wp:posOffset>
                </wp:positionV>
                <wp:extent cx="3284855" cy="1028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b/>
                                <w:color w:val="000000"/>
                                <w:lang w:bidi="ru-RU"/>
                              </w:rPr>
                            </w:pPr>
                            <w:r w:rsidRPr="00B93CDC">
                              <w:rPr>
                                <w:rFonts w:eastAsia="Arial Unicode MS"/>
                                <w:b/>
                                <w:color w:val="000000"/>
                                <w:lang w:bidi="ru-RU"/>
                              </w:rPr>
                              <w:t>ПРИНЯТО:</w:t>
                            </w: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на Педагогическом Совете</w:t>
                            </w: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Протокол №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2 </w:t>
                            </w:r>
                            <w:proofErr w:type="gramStart"/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от 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11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января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202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1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года</w:t>
                            </w: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</w:p>
                          <w:p w:rsidR="00B87C75" w:rsidRDefault="00B87C75" w:rsidP="00B87C75"/>
                          <w:p w:rsidR="00B87C75" w:rsidRDefault="00B87C75" w:rsidP="00B87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F4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7pt;margin-top:-10.95pt;width:258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" stroked="f">
                <v:textbox>
                  <w:txbxContent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b/>
                          <w:color w:val="000000"/>
                          <w:lang w:bidi="ru-RU"/>
                        </w:rPr>
                      </w:pPr>
                      <w:r w:rsidRPr="00B93CDC">
                        <w:rPr>
                          <w:rFonts w:eastAsia="Arial Unicode MS"/>
                          <w:b/>
                          <w:color w:val="000000"/>
                          <w:lang w:bidi="ru-RU"/>
                        </w:rPr>
                        <w:t>ПРИНЯТО:</w:t>
                      </w: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>на Педагогическом Совете</w:t>
                      </w: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>Протокол №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2 </w:t>
                      </w:r>
                      <w:proofErr w:type="gramStart"/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от 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11</w:t>
                      </w:r>
                      <w:proofErr w:type="gramEnd"/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января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202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>1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года</w:t>
                      </w: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</w:t>
                      </w: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ascii="Arial Unicode MS" w:eastAsia="Arial Unicode MS" w:hAnsi="Arial Unicode MS" w:cs="Arial Unicode MS"/>
                          <w:color w:val="000000"/>
                          <w:lang w:bidi="ru-RU"/>
                        </w:rPr>
                      </w:pP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</w:t>
                      </w:r>
                    </w:p>
                    <w:p w:rsidR="00B87C75" w:rsidRDefault="00B87C75" w:rsidP="00B87C75"/>
                    <w:p w:rsidR="00B87C75" w:rsidRDefault="00B87C75" w:rsidP="00B87C75"/>
                  </w:txbxContent>
                </v:textbox>
              </v:shape>
            </w:pict>
          </mc:Fallback>
        </mc:AlternateContent>
      </w:r>
      <w:r w:rsidRPr="00B87C75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A868" wp14:editId="633F8661">
                <wp:simplePos x="0" y="0"/>
                <wp:positionH relativeFrom="column">
                  <wp:posOffset>3559810</wp:posOffset>
                </wp:positionH>
                <wp:positionV relativeFrom="paragraph">
                  <wp:posOffset>-139700</wp:posOffset>
                </wp:positionV>
                <wp:extent cx="2857500" cy="1835785"/>
                <wp:effectExtent l="3175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b/>
                                <w:color w:val="000000"/>
                                <w:lang w:bidi="ru-RU"/>
                              </w:rPr>
                            </w:pPr>
                            <w:r w:rsidRPr="00B93CDC">
                              <w:rPr>
                                <w:rFonts w:eastAsia="Arial Unicode MS"/>
                                <w:b/>
                                <w:color w:val="000000"/>
                                <w:lang w:bidi="ru-RU"/>
                              </w:rPr>
                              <w:t>УТВЕРЖДЕНО</w:t>
                            </w:r>
                            <w:r>
                              <w:rPr>
                                <w:rFonts w:eastAsia="Arial Unicode MS"/>
                                <w:b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Приказ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ом 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МБДОУ </w:t>
                            </w:r>
                            <w:r w:rsidRPr="00B93CDC">
                              <w:rPr>
                                <w:bCs/>
                                <w:sz w:val="28"/>
                                <w:szCs w:val="28"/>
                              </w:rPr>
                              <w:t>«Детский сад</w:t>
                            </w:r>
                            <w:proofErr w:type="gramStart"/>
                            <w:r w:rsidRPr="00B93CD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3CD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Алёнушка</w:t>
                            </w:r>
                            <w:r w:rsidRPr="00B93CDC"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п.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Эгвекинота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№ 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12-од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от 1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1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.0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1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.202</w:t>
                            </w:r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1</w:t>
                            </w:r>
                            <w:r w:rsidRPr="00B93CDC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года</w:t>
                            </w: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</w:p>
                          <w:p w:rsidR="00B87C75" w:rsidRPr="00B93CDC" w:rsidRDefault="00B87C75" w:rsidP="00B87C75">
                            <w:pPr>
                              <w:widowControl w:val="0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B87C75" w:rsidRPr="00E60C50" w:rsidRDefault="00B87C75" w:rsidP="00B87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A868" id="Надпись 3" o:spid="_x0000_s1027" type="#_x0000_t202" style="position:absolute;margin-left:280.3pt;margin-top:-11pt;width:2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" stroked="f">
                <v:textbox>
                  <w:txbxContent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b/>
                          <w:color w:val="000000"/>
                          <w:lang w:bidi="ru-RU"/>
                        </w:rPr>
                      </w:pPr>
                      <w:r w:rsidRPr="00B93CDC">
                        <w:rPr>
                          <w:rFonts w:eastAsia="Arial Unicode MS"/>
                          <w:b/>
                          <w:color w:val="000000"/>
                          <w:lang w:bidi="ru-RU"/>
                        </w:rPr>
                        <w:t>УТВЕРЖДЕНО</w:t>
                      </w:r>
                      <w:r>
                        <w:rPr>
                          <w:rFonts w:eastAsia="Arial Unicode MS"/>
                          <w:b/>
                          <w:color w:val="000000"/>
                          <w:lang w:bidi="ru-RU"/>
                        </w:rPr>
                        <w:t xml:space="preserve"> </w:t>
                      </w: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>Приказ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ом 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МБДОУ </w:t>
                      </w:r>
                      <w:r w:rsidRPr="00B93CDC">
                        <w:rPr>
                          <w:bCs/>
                          <w:sz w:val="28"/>
                          <w:szCs w:val="28"/>
                        </w:rPr>
                        <w:t>«Детский сад</w:t>
                      </w:r>
                      <w:proofErr w:type="gramStart"/>
                      <w:r w:rsidRPr="00B93CD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93CDC">
                        <w:rPr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</w:rPr>
                        <w:t>Алёнушка</w:t>
                      </w:r>
                      <w:r w:rsidRPr="00B93CDC">
                        <w:rPr>
                          <w:bCs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п.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</w:rPr>
                        <w:t>Эгвекинота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№ 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>12-од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от 1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>1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>.0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>1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>.202</w:t>
                      </w:r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>1</w:t>
                      </w:r>
                      <w:r w:rsidRPr="00B93CDC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года</w:t>
                      </w: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lang w:bidi="ru-RU"/>
                        </w:rPr>
                      </w:pPr>
                    </w:p>
                    <w:p w:rsidR="00B87C75" w:rsidRPr="00B93CDC" w:rsidRDefault="00B87C75" w:rsidP="00B87C75">
                      <w:pPr>
                        <w:widowControl w:val="0"/>
                        <w:rPr>
                          <w:rFonts w:ascii="Arial Unicode MS" w:eastAsia="Arial Unicode MS" w:hAnsi="Arial Unicode MS" w:cs="Arial Unicode MS"/>
                          <w:color w:val="000000"/>
                          <w:lang w:bidi="ru-RU"/>
                        </w:rPr>
                      </w:pPr>
                    </w:p>
                    <w:p w:rsidR="00B87C75" w:rsidRPr="00E60C50" w:rsidRDefault="00B87C75" w:rsidP="00B87C75"/>
                  </w:txbxContent>
                </v:textbox>
              </v:shape>
            </w:pict>
          </mc:Fallback>
        </mc:AlternateContent>
      </w:r>
      <w:r w:rsidRPr="00B87C75">
        <w:rPr>
          <w:rFonts w:ascii="Times New Roman" w:hAnsi="Times New Roman" w:cs="Times New Roman"/>
          <w:color w:val="FF0000"/>
        </w:rPr>
        <w:t xml:space="preserve"> </w:t>
      </w:r>
    </w:p>
    <w:p w:rsidR="00B87C75" w:rsidRPr="00B87C75" w:rsidRDefault="00B87C75" w:rsidP="00B87C75">
      <w:pPr>
        <w:pStyle w:val="a3"/>
        <w:rPr>
          <w:rFonts w:ascii="Times New Roman" w:hAnsi="Times New Roman" w:cs="Times New Roman"/>
          <w:b/>
        </w:rPr>
      </w:pPr>
      <w:bookmarkStart w:id="0" w:name="_ПОЛОЖЕНИЕ_32"/>
      <w:bookmarkEnd w:id="0"/>
    </w:p>
    <w:p w:rsidR="00B87C75" w:rsidRPr="00B87C75" w:rsidRDefault="00B87C75" w:rsidP="00B87C75">
      <w:pPr>
        <w:pStyle w:val="a3"/>
        <w:rPr>
          <w:rFonts w:ascii="Times New Roman" w:hAnsi="Times New Roman" w:cs="Times New Roman"/>
          <w:b/>
        </w:rPr>
      </w:pPr>
    </w:p>
    <w:p w:rsidR="00B87C75" w:rsidRPr="00B87C75" w:rsidRDefault="00B87C75" w:rsidP="00B87C75">
      <w:pPr>
        <w:pStyle w:val="a3"/>
        <w:rPr>
          <w:rFonts w:ascii="Times New Roman" w:hAnsi="Times New Roman" w:cs="Times New Roman"/>
          <w:b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87C7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 внутренней системе оценки качества образования</w:t>
      </w:r>
    </w:p>
    <w:p w:rsidR="00B87C75" w:rsidRDefault="00B87C75" w:rsidP="00B87C75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7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B87C75" w:rsidRPr="00B87C75" w:rsidRDefault="00B87C75" w:rsidP="00B87C75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7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«Детский сад «Алёнушка» п. </w:t>
      </w:r>
      <w:proofErr w:type="spellStart"/>
      <w:r w:rsidRPr="00B87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Эгвекинота</w:t>
      </w:r>
      <w:proofErr w:type="spellEnd"/>
      <w:r w:rsidRPr="00B87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7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87C75" w:rsidRPr="00B87C75" w:rsidRDefault="00B87C75" w:rsidP="00B87C7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B87C75">
        <w:t xml:space="preserve">      1.1.Настоящее Положение </w:t>
      </w:r>
      <w:r w:rsidRPr="00B87C75">
        <w:rPr>
          <w:bCs/>
          <w:lang w:bidi="ru-RU"/>
        </w:rPr>
        <w:t xml:space="preserve">о внутренней системе оценки качества образования </w:t>
      </w:r>
      <w:r w:rsidRPr="00B87C75">
        <w:rPr>
          <w:bCs/>
        </w:rPr>
        <w:t xml:space="preserve">в муниципальном бюджетном дошкольном образовательном учреждении «Детский сад   «Алёнушка» п. </w:t>
      </w:r>
      <w:proofErr w:type="spellStart"/>
      <w:r w:rsidRPr="00B87C75">
        <w:rPr>
          <w:bCs/>
        </w:rPr>
        <w:t>Эгвекинота</w:t>
      </w:r>
      <w:proofErr w:type="spellEnd"/>
      <w:r w:rsidRPr="00B87C75">
        <w:rPr>
          <w:bCs/>
        </w:rPr>
        <w:t xml:space="preserve">» (далее – Положение) </w:t>
      </w:r>
      <w:r w:rsidRPr="00B87C75">
        <w:t xml:space="preserve">разработано в соответствии с Федеральным законом № 273-ФЗ от 29.12.2012 «Об образовании в Российской Федерации» (с изменениями), </w:t>
      </w:r>
      <w:r w:rsidRPr="00B87C75">
        <w:rPr>
          <w:rStyle w:val="a6"/>
          <w:b w:val="0"/>
          <w:shd w:val="clear" w:color="auto" w:fill="FFFFFF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87C75">
          <w:rPr>
            <w:rStyle w:val="a6"/>
            <w:b w:val="0"/>
            <w:shd w:val="clear" w:color="auto" w:fill="FFFFFF"/>
          </w:rPr>
          <w:t>2013 г</w:t>
        </w:r>
      </w:smartTag>
      <w:r w:rsidRPr="00B87C75">
        <w:rPr>
          <w:rStyle w:val="a6"/>
          <w:b w:val="0"/>
          <w:shd w:val="clear" w:color="auto" w:fill="FFFFFF"/>
        </w:rPr>
        <w:t>. № 1155 «Об утверждении федерального государственного образовательного стандарта дошкольного образования» (</w:t>
      </w:r>
      <w:r w:rsidRPr="00B87C75">
        <w:rPr>
          <w:rStyle w:val="a6"/>
          <w:b w:val="0"/>
        </w:rPr>
        <w:t xml:space="preserve">с изменениями), </w:t>
      </w:r>
      <w:r w:rsidRPr="00B87C75">
        <w:rPr>
          <w:bCs/>
          <w:spacing w:val="2"/>
          <w:kern w:val="36"/>
        </w:rPr>
        <w:t>Приказом</w:t>
      </w:r>
      <w:r w:rsidRPr="00B87C75">
        <w:rPr>
          <w:bCs/>
        </w:rPr>
        <w:t xml:space="preserve">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B87C75">
        <w:t xml:space="preserve">, Приказом </w:t>
      </w:r>
      <w:proofErr w:type="spellStart"/>
      <w:r w:rsidRPr="00B87C75">
        <w:t>МОиН</w:t>
      </w:r>
      <w:proofErr w:type="spellEnd"/>
      <w:r w:rsidRPr="00B87C75">
        <w:t xml:space="preserve"> РФ «Об утверждении порядка проведения </w:t>
      </w:r>
      <w:proofErr w:type="spellStart"/>
      <w:r w:rsidRPr="00B87C75">
        <w:t>самообследования</w:t>
      </w:r>
      <w:proofErr w:type="spellEnd"/>
      <w:r w:rsidRPr="00B87C75">
        <w:t xml:space="preserve"> образовательной организацией» от 14.06.2013 № 462 (с изменениями),</w:t>
      </w:r>
      <w:r w:rsidRPr="00B87C75">
        <w:rPr>
          <w:color w:val="2D2D2D"/>
          <w:spacing w:val="2"/>
          <w:shd w:val="clear" w:color="auto" w:fill="FFFFFF"/>
        </w:rPr>
        <w:t xml:space="preserve"> П</w:t>
      </w:r>
      <w:r w:rsidRPr="00B87C75">
        <w:t xml:space="preserve">риказом </w:t>
      </w:r>
      <w:proofErr w:type="spellStart"/>
      <w:r w:rsidRPr="00B87C75">
        <w:t>МОиН</w:t>
      </w:r>
      <w:proofErr w:type="spellEnd"/>
      <w:r w:rsidRPr="00B87C75"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B87C75">
        <w:t>самообследованию</w:t>
      </w:r>
      <w:proofErr w:type="spellEnd"/>
      <w:r w:rsidRPr="00B87C75">
        <w:t xml:space="preserve">» от 10.12.2013 г. № 1324 (с изменениями), а также Уставом </w:t>
      </w:r>
      <w:r w:rsidRPr="00B87C75">
        <w:rPr>
          <w:bCs/>
        </w:rPr>
        <w:t xml:space="preserve">муниципального бюджетного дошкольного образовательного учреждения «Детский сад   «Алёнушка» п. </w:t>
      </w:r>
      <w:proofErr w:type="spellStart"/>
      <w:r w:rsidRPr="00B87C75">
        <w:rPr>
          <w:bCs/>
        </w:rPr>
        <w:t>Эгвекинота</w:t>
      </w:r>
      <w:proofErr w:type="spellEnd"/>
      <w:r w:rsidRPr="00B87C75">
        <w:rPr>
          <w:bCs/>
        </w:rPr>
        <w:t xml:space="preserve">» (далее – Учреждение) </w:t>
      </w:r>
      <w:r w:rsidRPr="00B87C75">
        <w:t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2.Данное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Положение определяет цели, задачи, принципы системы оценки качества образования в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Учреждении.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3.Система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Учреждения.</w:t>
      </w:r>
    </w:p>
    <w:p w:rsidR="00B87C75" w:rsidRPr="00B87C75" w:rsidRDefault="00B87C75" w:rsidP="00B87C75">
      <w:pPr>
        <w:pStyle w:val="Default"/>
        <w:jc w:val="both"/>
      </w:pPr>
      <w:r w:rsidRPr="00B87C75">
        <w:rPr>
          <w:color w:val="auto"/>
        </w:rPr>
        <w:lastRenderedPageBreak/>
        <w:t xml:space="preserve">      1.</w:t>
      </w:r>
      <w:proofErr w:type="gramStart"/>
      <w:r w:rsidRPr="00B87C75">
        <w:rPr>
          <w:color w:val="auto"/>
        </w:rPr>
        <w:t>4.</w:t>
      </w:r>
      <w:r w:rsidRPr="00B87C75">
        <w:rPr>
          <w:i/>
          <w:color w:val="auto"/>
        </w:rPr>
        <w:t>Внутренняя</w:t>
      </w:r>
      <w:proofErr w:type="gramEnd"/>
      <w:r w:rsidRPr="00B87C75">
        <w:rPr>
          <w:i/>
          <w:color w:val="auto"/>
        </w:rPr>
        <w:t xml:space="preserve"> с</w:t>
      </w:r>
      <w:r w:rsidRPr="00B87C75">
        <w:rPr>
          <w:i/>
        </w:rPr>
        <w:t>истема оценки качества образования</w:t>
      </w:r>
      <w:r w:rsidRPr="00B87C75">
        <w:t xml:space="preserve">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B87C75" w:rsidRPr="00B87C75" w:rsidRDefault="00B87C75" w:rsidP="00B87C75">
      <w:pPr>
        <w:pStyle w:val="Default"/>
        <w:jc w:val="both"/>
      </w:pPr>
      <w:r w:rsidRPr="00B87C75">
        <w:t xml:space="preserve">      1.</w:t>
      </w:r>
      <w:proofErr w:type="gramStart"/>
      <w:r w:rsidRPr="00B87C75">
        <w:t>5.Основными</w:t>
      </w:r>
      <w:proofErr w:type="gramEnd"/>
      <w:r w:rsidRPr="00B87C75">
        <w:t xml:space="preserve"> пользователями результатов системы оценки качества образования Учреждения являются: воспитатели, воспитанники и их родители (законные представители), Педагогический Совет, экспертные комиссии при проведении процедур аттестации работников Учреждения.</w:t>
      </w:r>
    </w:p>
    <w:p w:rsidR="00B87C75" w:rsidRPr="00B87C75" w:rsidRDefault="00B87C75" w:rsidP="00B87C75">
      <w:pPr>
        <w:pStyle w:val="Default"/>
        <w:jc w:val="both"/>
      </w:pPr>
      <w:r w:rsidRPr="00B87C75">
        <w:t xml:space="preserve">      1.</w:t>
      </w:r>
      <w:proofErr w:type="gramStart"/>
      <w:r w:rsidRPr="00B87C75">
        <w:t>6.Учреждение</w:t>
      </w:r>
      <w:proofErr w:type="gramEnd"/>
      <w:r w:rsidRPr="00B87C75"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87C75" w:rsidRPr="00B87C75" w:rsidRDefault="00B87C75" w:rsidP="00B87C75">
      <w:pPr>
        <w:pStyle w:val="Default"/>
        <w:jc w:val="both"/>
      </w:pPr>
      <w:r w:rsidRPr="00B87C75">
        <w:t xml:space="preserve">      1.</w:t>
      </w:r>
      <w:proofErr w:type="gramStart"/>
      <w:r w:rsidRPr="00B87C75">
        <w:t>7.Положение</w:t>
      </w:r>
      <w:proofErr w:type="gramEnd"/>
      <w:r w:rsidRPr="00B87C75">
        <w:t xml:space="preserve"> распространяется на деятельность всех работников Учреждения,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B87C75" w:rsidRPr="00B87C75" w:rsidRDefault="00B87C75" w:rsidP="00B87C75">
      <w:pPr>
        <w:pStyle w:val="Default"/>
        <w:jc w:val="both"/>
        <w:rPr>
          <w:iCs/>
        </w:rPr>
      </w:pPr>
      <w:r w:rsidRPr="00B87C75">
        <w:rPr>
          <w:iCs/>
        </w:rPr>
        <w:t xml:space="preserve">      1.8.В настоящем Положении используются следующие термины: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  <w:color w:val="auto"/>
        </w:rPr>
        <w:t>Качество образования</w:t>
      </w:r>
      <w:r w:rsidRPr="00B87C75"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>Система оценки качества дошкольного образования</w:t>
      </w:r>
      <w:r w:rsidRPr="00B87C75"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(законных представителей) воспитанников Учреждения.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>Качество условий</w:t>
      </w:r>
      <w:r w:rsidRPr="00B87C75">
        <w:t xml:space="preserve"> — выполнение санитарно-гигиенических норм организации образовательного процесса; организация питания в Учреждении; реализация мер по обеспечению безопасности воспитанников в организации образовательного процесса.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 xml:space="preserve">Качество образования - </w:t>
      </w:r>
      <w:r w:rsidRPr="00B87C75">
        <w:t>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 (законных представителей), педагогов, учителей начальной школы.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>Контроль за образовательной деятельностью</w:t>
      </w:r>
      <w:r w:rsidRPr="00B87C75">
        <w:t xml:space="preserve"> </w:t>
      </w:r>
      <w:r w:rsidRPr="00B87C75">
        <w:rPr>
          <w:i/>
        </w:rPr>
        <w:t>в рамках реализации Программы в Учреждении</w:t>
      </w:r>
      <w:r w:rsidRPr="00B87C75"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Учреждении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B87C75">
        <w:t>Минобрнауки</w:t>
      </w:r>
      <w:proofErr w:type="spellEnd"/>
      <w:r w:rsidRPr="00B87C75">
        <w:t xml:space="preserve"> РФ от 28 февраля </w:t>
      </w:r>
      <w:smartTag w:uri="urn:schemas-microsoft-com:office:smarttags" w:element="metricconverter">
        <w:smartTagPr>
          <w:attr w:name="ProductID" w:val="2014 г"/>
        </w:smartTagPr>
        <w:r w:rsidRPr="00B87C75">
          <w:t>2014 г</w:t>
        </w:r>
      </w:smartTag>
      <w:r w:rsidRPr="00B87C75">
        <w:t>. № 08-249).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>Оценивание качества</w:t>
      </w:r>
      <w:r w:rsidRPr="00B87C75">
        <w:t xml:space="preserve"> — оценивание соответствия образовательной деятельности, реализуемой Учреждением,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>Критерий</w:t>
      </w:r>
      <w:r w:rsidRPr="00B87C75">
        <w:t xml:space="preserve"> — признак, на основании которого производится оценка, классификация оцениваемого объекта.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>Мониторинг в системе образования</w:t>
      </w:r>
      <w:r w:rsidRPr="00B87C75"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  <w:iCs/>
        </w:rPr>
        <w:lastRenderedPageBreak/>
        <w:t>Экспертиза —</w:t>
      </w:r>
      <w:r w:rsidRPr="00B87C75">
        <w:t xml:space="preserve"> всестороннее изучение и анализ состояния, условий и результатов образовательной деятельности.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>Измерение</w:t>
      </w:r>
      <w:r w:rsidRPr="00B87C75">
        <w:t xml:space="preserve">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87C75" w:rsidRPr="00B87C75" w:rsidRDefault="00B87C75" w:rsidP="00B87C75">
      <w:pPr>
        <w:pStyle w:val="Default"/>
        <w:numPr>
          <w:ilvl w:val="0"/>
          <w:numId w:val="3"/>
        </w:numPr>
        <w:ind w:left="0" w:firstLine="426"/>
        <w:jc w:val="both"/>
      </w:pPr>
      <w:r w:rsidRPr="00B87C75">
        <w:rPr>
          <w:i/>
        </w:rPr>
        <w:t xml:space="preserve">Государственный образовательный стандарт дошкольного </w:t>
      </w:r>
      <w:r w:rsidRPr="00B87C75">
        <w:t xml:space="preserve"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9.</w:t>
      </w:r>
      <w:r w:rsidRPr="00B87C75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качества образования осуществляется посредством:</w:t>
      </w:r>
    </w:p>
    <w:p w:rsidR="00B87C75" w:rsidRPr="00B87C75" w:rsidRDefault="00B87C75" w:rsidP="00B87C7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системы контрольно-инспекционной деятельности;</w:t>
      </w:r>
    </w:p>
    <w:p w:rsidR="00B87C75" w:rsidRPr="00B87C75" w:rsidRDefault="00B87C75" w:rsidP="00B87C7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B87C75" w:rsidRPr="00B87C75" w:rsidRDefault="00B87C75" w:rsidP="00B87C7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B87C75" w:rsidRPr="00B87C75" w:rsidRDefault="00B87C75" w:rsidP="00B87C7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мониторинга качества образования.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1.10.</w:t>
      </w:r>
      <w:r w:rsidRPr="00B87C75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B87C75" w:rsidRPr="00B87C75" w:rsidRDefault="00B87C75" w:rsidP="00B87C7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B87C75" w:rsidRPr="00B87C75" w:rsidRDefault="00B87C75" w:rsidP="00B87C7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B87C75" w:rsidRPr="00B87C75" w:rsidRDefault="00B87C75" w:rsidP="00B87C7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B87C75" w:rsidRPr="00B87C75" w:rsidRDefault="00B87C75" w:rsidP="00B87C7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отчеты работников Учреждения;</w:t>
      </w:r>
    </w:p>
    <w:p w:rsidR="00B87C75" w:rsidRPr="00B87C75" w:rsidRDefault="00B87C75" w:rsidP="00B87C75">
      <w:pPr>
        <w:numPr>
          <w:ilvl w:val="0"/>
          <w:numId w:val="5"/>
        </w:numPr>
        <w:spacing w:after="0" w:line="240" w:lineRule="auto"/>
        <w:ind w:left="0" w:right="18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посещение мероприятий, организуемых педагогами Учреждения;</w:t>
      </w:r>
    </w:p>
    <w:p w:rsidR="00B87C75" w:rsidRPr="00B87C75" w:rsidRDefault="00B87C75" w:rsidP="00B87C75">
      <w:pPr>
        <w:numPr>
          <w:ilvl w:val="0"/>
          <w:numId w:val="5"/>
        </w:numPr>
        <w:spacing w:after="0" w:line="240" w:lineRule="auto"/>
        <w:ind w:left="0" w:right="18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C75" w:rsidRPr="00B87C75" w:rsidRDefault="00B87C75" w:rsidP="00B87C75">
      <w:pPr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11.Проведение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мониторинга ориентируется на основные аспекты качества образования:</w:t>
      </w:r>
    </w:p>
    <w:p w:rsidR="00B87C75" w:rsidRPr="00B87C75" w:rsidRDefault="00B87C75" w:rsidP="00B87C75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качество процессов;</w:t>
      </w:r>
    </w:p>
    <w:p w:rsidR="00B87C75" w:rsidRPr="00B87C75" w:rsidRDefault="00B87C75" w:rsidP="00B87C75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B87C75" w:rsidRPr="00B87C75" w:rsidRDefault="00B87C75" w:rsidP="00B87C75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качество результата.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12.Направления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мониторинга определяются, исходя из оцениваемого аспекта качества образования по результатам работы Учреждения за предыдущий учебный год, в соответствии с проблемами и задачами на текущий год.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13.На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основании данного Положения Учреждение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14.Экспертная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рабочая группа для проведения ВСОКО создается на основании приказа заведующего в количестве 3 человек.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15.Система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внутреннего мониторинга является составной частью годового плана работы Учреждения.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75">
        <w:rPr>
          <w:rFonts w:ascii="Times New Roman" w:hAnsi="Times New Roman" w:cs="Times New Roman"/>
          <w:b/>
          <w:bCs/>
          <w:sz w:val="24"/>
          <w:szCs w:val="24"/>
        </w:rPr>
        <w:t>2.Основные цели, задачи и принципы внутренней системы оценки качества образования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2.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1.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Целями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 xml:space="preserve"> ВСОКО являются:</w:t>
      </w:r>
    </w:p>
    <w:p w:rsidR="00B87C75" w:rsidRPr="00B87C75" w:rsidRDefault="00B87C75" w:rsidP="00B87C7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</w:t>
      </w:r>
      <w:r w:rsidRPr="00B87C75">
        <w:rPr>
          <w:rFonts w:ascii="Times New Roman" w:hAnsi="Times New Roman" w:cs="Times New Roman"/>
          <w:sz w:val="24"/>
          <w:szCs w:val="24"/>
        </w:rPr>
        <w:t xml:space="preserve">единой системы диагностики и контроля состояния образования, </w:t>
      </w:r>
      <w:r w:rsidRPr="00B87C7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B87C75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B87C75" w:rsidRPr="00B87C75" w:rsidRDefault="00B87C75" w:rsidP="00B87C7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Учреждении, </w:t>
      </w:r>
      <w:r w:rsidRPr="00B87C75">
        <w:rPr>
          <w:rFonts w:ascii="Times New Roman" w:hAnsi="Times New Roman" w:cs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B87C75">
        <w:rPr>
          <w:rFonts w:ascii="Times New Roman" w:hAnsi="Times New Roman" w:cs="Times New Roman"/>
          <w:sz w:val="24"/>
          <w:szCs w:val="24"/>
        </w:rPr>
        <w:t>;</w:t>
      </w:r>
    </w:p>
    <w:p w:rsidR="00B87C75" w:rsidRPr="00B87C75" w:rsidRDefault="00B87C75" w:rsidP="00B87C7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B87C75" w:rsidRPr="00B87C75" w:rsidRDefault="00B87C75" w:rsidP="00B87C7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</w:t>
      </w:r>
      <w:r w:rsidRPr="00B87C75">
        <w:rPr>
          <w:rFonts w:ascii="Times New Roman" w:hAnsi="Times New Roman" w:cs="Times New Roman"/>
          <w:color w:val="000000"/>
          <w:sz w:val="24"/>
          <w:szCs w:val="24"/>
        </w:rPr>
        <w:t xml:space="preserve">по совершенствованию образования и </w:t>
      </w:r>
      <w:r w:rsidRPr="00B87C75"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 таких решений</w:t>
      </w:r>
      <w:r w:rsidRPr="00B87C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C75" w:rsidRPr="00B87C75" w:rsidRDefault="00B87C75" w:rsidP="00B87C7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Учреждения.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2.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2.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 xml:space="preserve"> построения внутренней системы оценки качества образования являются: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Учреждения;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воспитанников;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B87C75" w:rsidRPr="00B87C75" w:rsidRDefault="00B87C75" w:rsidP="00B87C7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Учреждении;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2.3.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В основу ВСОКО положены следующие принципы</w:t>
      </w:r>
      <w:r w:rsidRPr="00B87C75">
        <w:rPr>
          <w:rFonts w:ascii="Times New Roman" w:hAnsi="Times New Roman" w:cs="Times New Roman"/>
          <w:sz w:val="24"/>
          <w:szCs w:val="24"/>
        </w:rPr>
        <w:t>: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преемственности в образовательной политике, </w:t>
      </w:r>
      <w:r w:rsidRPr="00B87C75">
        <w:rPr>
          <w:rFonts w:ascii="Times New Roman" w:hAnsi="Times New Roman" w:cs="Times New Roman"/>
          <w:color w:val="000000"/>
          <w:sz w:val="24"/>
          <w:szCs w:val="24"/>
        </w:rPr>
        <w:t>интеграции в общероссийскую систему оценки качества образования;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C75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, реализуемой через включение педагогов в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повышения потенциала внутренней оценки, самооценки, самоанализа каждого педагога;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C75">
        <w:rPr>
          <w:rFonts w:ascii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B87C75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B87C75" w:rsidRPr="00B87C75" w:rsidRDefault="00B87C75" w:rsidP="00B87C7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Учреждении.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75">
        <w:rPr>
          <w:rFonts w:ascii="Times New Roman" w:hAnsi="Times New Roman" w:cs="Times New Roman"/>
          <w:b/>
          <w:bCs/>
          <w:sz w:val="24"/>
          <w:szCs w:val="24"/>
        </w:rPr>
        <w:t xml:space="preserve">3.Организационная и функциональная структура внутренней системы 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75">
        <w:rPr>
          <w:rFonts w:ascii="Times New Roman" w:hAnsi="Times New Roman" w:cs="Times New Roman"/>
          <w:b/>
          <w:bCs/>
          <w:sz w:val="24"/>
          <w:szCs w:val="24"/>
        </w:rPr>
        <w:t>оценки качества образования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C75" w:rsidRPr="00B87C75" w:rsidRDefault="00B87C75" w:rsidP="00B87C7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1.Организационная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структура Учреждения, занимающаяся ВСОКО и интерпретацией полученных результатов, включает в себя: администрацию (заведующего и старшего воспитателя), Педагогический Совет и членов экспертной рабочей группы. </w:t>
      </w:r>
    </w:p>
    <w:p w:rsidR="00B87C75" w:rsidRPr="00B87C75" w:rsidRDefault="00B87C75" w:rsidP="00B87C7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2.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Учреждения: 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Учреждения и приложений к ним, утверждает их приказом и контролирует их исполнение;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Учреждения, участвует в этих мероприятиях;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Учреждения;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Учреждения и общественных экспертов по осуществлению контрольно-оценочных процедур;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формирует информационно-аналитические материалы по результатам (анализ работы Учреждения за учебный год,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 деятельности Учреждения);</w:t>
      </w:r>
    </w:p>
    <w:p w:rsidR="00B87C75" w:rsidRPr="00B87C75" w:rsidRDefault="00B87C75" w:rsidP="00B87C75">
      <w:pPr>
        <w:numPr>
          <w:ilvl w:val="0"/>
          <w:numId w:val="1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87C75" w:rsidRPr="00B87C75" w:rsidRDefault="00B87C75" w:rsidP="00B87C75">
      <w:pPr>
        <w:tabs>
          <w:tab w:val="center" w:pos="884"/>
          <w:tab w:val="center" w:pos="214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3.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Экспертная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 xml:space="preserve"> рабочая группа:</w:t>
      </w: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75" w:rsidRPr="00B87C75" w:rsidRDefault="00B87C75" w:rsidP="00B87C75">
      <w:pPr>
        <w:numPr>
          <w:ilvl w:val="0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создаётся по приказу заведующего на начало каждого учебного года;</w:t>
      </w:r>
    </w:p>
    <w:p w:rsidR="00B87C75" w:rsidRPr="00B87C75" w:rsidRDefault="00B87C75" w:rsidP="00B87C75">
      <w:pPr>
        <w:numPr>
          <w:ilvl w:val="0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разрабатывает методики ВСОКО;</w:t>
      </w:r>
    </w:p>
    <w:p w:rsidR="00B87C75" w:rsidRPr="00B87C75" w:rsidRDefault="00B87C75" w:rsidP="00B87C75">
      <w:pPr>
        <w:numPr>
          <w:ilvl w:val="0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участвует в разработке системы показателей, характеризующих состояние и динамику развития Учреждения;</w:t>
      </w:r>
    </w:p>
    <w:p w:rsidR="00B87C75" w:rsidRPr="00B87C75" w:rsidRDefault="00B87C75" w:rsidP="00B87C75">
      <w:pPr>
        <w:numPr>
          <w:ilvl w:val="0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lastRenderedPageBreak/>
        <w:t>готовит предложения для администрации по выработке управленческих решений по результатам ВСОКО на уровне Учреждения;</w:t>
      </w:r>
    </w:p>
    <w:p w:rsidR="00B87C75" w:rsidRPr="00B87C75" w:rsidRDefault="00B87C75" w:rsidP="00B87C75">
      <w:pPr>
        <w:numPr>
          <w:ilvl w:val="0"/>
          <w:numId w:val="1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обеспечивает на основе ООП ДО и АООП ДО в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B87C75" w:rsidRPr="00B87C75" w:rsidRDefault="00B87C75" w:rsidP="00B87C75">
      <w:pPr>
        <w:ind w:right="-1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4.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Педагогический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 xml:space="preserve"> Совет:</w:t>
      </w: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75" w:rsidRPr="00B87C75" w:rsidRDefault="00B87C75" w:rsidP="00B87C75">
      <w:pPr>
        <w:numPr>
          <w:ilvl w:val="0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ВСОКО Учреждения;</w:t>
      </w:r>
    </w:p>
    <w:p w:rsidR="00B87C75" w:rsidRPr="00B87C75" w:rsidRDefault="00B87C75" w:rsidP="00B87C75">
      <w:pPr>
        <w:numPr>
          <w:ilvl w:val="0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ВСОКО в Учреждении;</w:t>
      </w:r>
    </w:p>
    <w:p w:rsidR="00B87C75" w:rsidRPr="00B87C75" w:rsidRDefault="00B87C75" w:rsidP="00B87C75">
      <w:pPr>
        <w:numPr>
          <w:ilvl w:val="0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Учреждении;</w:t>
      </w:r>
    </w:p>
    <w:p w:rsidR="00B87C75" w:rsidRPr="00B87C75" w:rsidRDefault="00B87C75" w:rsidP="00B87C75">
      <w:pPr>
        <w:numPr>
          <w:ilvl w:val="0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образовательной деятельности в Учреждении;</w:t>
      </w:r>
    </w:p>
    <w:p w:rsidR="00B87C75" w:rsidRPr="00B87C75" w:rsidRDefault="00B87C75" w:rsidP="00B87C75">
      <w:pPr>
        <w:numPr>
          <w:ilvl w:val="0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87C75" w:rsidRPr="00B87C75" w:rsidRDefault="00B87C75" w:rsidP="00B87C75">
      <w:pPr>
        <w:numPr>
          <w:ilvl w:val="0"/>
          <w:numId w:val="1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Учреждения.</w:t>
      </w:r>
    </w:p>
    <w:p w:rsidR="00B87C75" w:rsidRPr="00B87C75" w:rsidRDefault="00B87C75" w:rsidP="00B87C75">
      <w:pPr>
        <w:ind w:left="34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75">
        <w:rPr>
          <w:rFonts w:ascii="Times New Roman" w:hAnsi="Times New Roman" w:cs="Times New Roman"/>
          <w:b/>
          <w:bCs/>
          <w:sz w:val="24"/>
          <w:szCs w:val="24"/>
        </w:rPr>
        <w:t>4.Реализация внутреннего мониторинга качества образования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C75" w:rsidRPr="00B87C75" w:rsidRDefault="00B87C75" w:rsidP="00B87C75">
      <w:pPr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1.</w:t>
      </w:r>
      <w:r w:rsidRPr="00B87C75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  <w:r w:rsidRPr="00B87C75">
        <w:rPr>
          <w:rFonts w:ascii="Times New Roman" w:hAnsi="Times New Roman" w:cs="Times New Roman"/>
          <w:color w:val="FFFFFF"/>
          <w:sz w:val="24"/>
          <w:szCs w:val="24"/>
        </w:rPr>
        <w:t xml:space="preserve">Источник: 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color w:val="FFFFFF"/>
          <w:sz w:val="24"/>
          <w:szCs w:val="24"/>
        </w:rPr>
        <w:t xml:space="preserve">      </w:t>
      </w:r>
      <w:r w:rsidRPr="00B87C75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2.</w:t>
      </w:r>
      <w:r w:rsidRPr="00B87C75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по реализации целей и задач ВСОКО планируются и осуществляются на основе проблемного анализа образовательной деятельности Учреждения, определения методологии, технологии и инструментария оценки качества образования.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3.</w:t>
      </w:r>
      <w:r w:rsidRPr="00B87C75">
        <w:rPr>
          <w:rFonts w:ascii="Times New Roman" w:hAnsi="Times New Roman" w:cs="Times New Roman"/>
          <w:i/>
          <w:sz w:val="24"/>
          <w:szCs w:val="24"/>
        </w:rPr>
        <w:t>Процесс</w:t>
      </w:r>
      <w:proofErr w:type="gramEnd"/>
      <w:r w:rsidRPr="00B87C75">
        <w:rPr>
          <w:rFonts w:ascii="Times New Roman" w:hAnsi="Times New Roman" w:cs="Times New Roman"/>
          <w:i/>
          <w:sz w:val="24"/>
          <w:szCs w:val="24"/>
        </w:rPr>
        <w:t xml:space="preserve"> ВСОКО состоит из следующих этапов:</w:t>
      </w: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Нормативно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>-установочный:</w:t>
      </w:r>
    </w:p>
    <w:p w:rsidR="00B87C75" w:rsidRPr="00B87C75" w:rsidRDefault="00B87C75" w:rsidP="00B87C7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определение основных показателей, инструментария,</w:t>
      </w:r>
    </w:p>
    <w:p w:rsidR="00B87C75" w:rsidRPr="00B87C75" w:rsidRDefault="00B87C75" w:rsidP="00B87C7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определение ответственных лиц,</w:t>
      </w:r>
    </w:p>
    <w:p w:rsidR="00B87C75" w:rsidRPr="00B87C75" w:rsidRDefault="00B87C75" w:rsidP="00B87C7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подготовка приказа о сроках проведения.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4.3.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2.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Информационно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>-диагностический:</w:t>
      </w:r>
    </w:p>
    <w:p w:rsidR="00B87C75" w:rsidRPr="00B87C75" w:rsidRDefault="00B87C75" w:rsidP="00B87C75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сбор информации с помощью подобранных методик.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3.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Аналитический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7C75" w:rsidRPr="00B87C75" w:rsidRDefault="00B87C75" w:rsidP="00B87C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анализ полученных результатов,</w:t>
      </w:r>
    </w:p>
    <w:p w:rsidR="00B87C75" w:rsidRPr="00B87C75" w:rsidRDefault="00B87C75" w:rsidP="00B87C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сопоставление результатов с нормативными показателями,</w:t>
      </w:r>
    </w:p>
    <w:p w:rsidR="00B87C75" w:rsidRPr="00B87C75" w:rsidRDefault="00B87C75" w:rsidP="00B87C7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установление причин отклонения, оценка рисков.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4.3.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4.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Итогово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>-прогностический:</w:t>
      </w:r>
    </w:p>
    <w:p w:rsidR="00B87C75" w:rsidRPr="00B87C75" w:rsidRDefault="00B87C75" w:rsidP="00B87C7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lastRenderedPageBreak/>
        <w:t>предъявление полученных результатов на уровень педагогического коллектива,</w:t>
      </w:r>
    </w:p>
    <w:p w:rsidR="00B87C75" w:rsidRPr="00B87C75" w:rsidRDefault="00B87C75" w:rsidP="00B87C7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разработка дальнейшей стратегии работы Учреждения.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4.</w:t>
      </w:r>
      <w:r w:rsidRPr="00B87C75">
        <w:rPr>
          <w:rFonts w:ascii="Times New Roman" w:hAnsi="Times New Roman" w:cs="Times New Roman"/>
          <w:sz w:val="24"/>
          <w:szCs w:val="24"/>
          <w:u w:val="single"/>
        </w:rPr>
        <w:t>Предметом</w:t>
      </w:r>
      <w:proofErr w:type="gramEnd"/>
      <w:r w:rsidRPr="00B87C75">
        <w:rPr>
          <w:rFonts w:ascii="Times New Roman" w:hAnsi="Times New Roman" w:cs="Times New Roman"/>
          <w:sz w:val="24"/>
          <w:szCs w:val="24"/>
          <w:u w:val="single"/>
        </w:rPr>
        <w:t xml:space="preserve"> системы оценки качества образования являются:</w:t>
      </w:r>
    </w:p>
    <w:p w:rsidR="00B87C75" w:rsidRPr="00B87C75" w:rsidRDefault="00B87C75" w:rsidP="00B87C7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качество условий реализации ООП ДО/АООП ДО Учреждения;</w:t>
      </w:r>
    </w:p>
    <w:p w:rsidR="00B87C75" w:rsidRPr="00B87C75" w:rsidRDefault="00B87C75" w:rsidP="00B87C7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B87C75" w:rsidRPr="00B87C75" w:rsidRDefault="00B87C75" w:rsidP="00B87C7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B87C75" w:rsidRPr="00B87C75" w:rsidRDefault="00B87C75" w:rsidP="00B87C7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B87C75" w:rsidRPr="00B87C75" w:rsidRDefault="00B87C75" w:rsidP="00B87C7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B87C75" w:rsidRPr="00B87C75" w:rsidRDefault="00B87C75" w:rsidP="00B87C7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эффективность управления качеством образования и открытость деятельности Учреждения;</w:t>
      </w:r>
    </w:p>
    <w:p w:rsidR="00B87C75" w:rsidRPr="00B87C75" w:rsidRDefault="00B87C75" w:rsidP="00B87C7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состояние здоровья воспитанников.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5.</w:t>
      </w:r>
      <w:r w:rsidRPr="00B87C75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ВСОКО осуществляется посредством существующих процедур и экспертной оценки качества образования. Содержание процедуры ВСОКО включает в себя следующие требования:</w:t>
      </w:r>
    </w:p>
    <w:p w:rsidR="00B87C75" w:rsidRPr="00B87C75" w:rsidRDefault="00B87C75" w:rsidP="00B87C75">
      <w:pPr>
        <w:ind w:right="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4.5.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1.</w:t>
      </w:r>
      <w:r w:rsidRPr="00B87C75">
        <w:rPr>
          <w:rFonts w:ascii="Times New Roman" w:hAnsi="Times New Roman" w:cs="Times New Roman"/>
          <w:i/>
          <w:sz w:val="24"/>
          <w:szCs w:val="24"/>
        </w:rPr>
        <w:t>Требования</w:t>
      </w:r>
      <w:proofErr w:type="gramEnd"/>
      <w:r w:rsidRPr="00B87C75">
        <w:rPr>
          <w:rFonts w:ascii="Times New Roman" w:hAnsi="Times New Roman" w:cs="Times New Roman"/>
          <w:i/>
          <w:sz w:val="24"/>
          <w:szCs w:val="24"/>
        </w:rPr>
        <w:t xml:space="preserve"> к психолого-педагогическим условиям:</w:t>
      </w:r>
    </w:p>
    <w:p w:rsidR="00B87C75" w:rsidRPr="00B87C75" w:rsidRDefault="00B87C75" w:rsidP="00B87C7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B87C75" w:rsidRPr="00B87C75" w:rsidRDefault="00B87C75" w:rsidP="00B87C7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B87C75" w:rsidRPr="00B87C75" w:rsidRDefault="00B87C75" w:rsidP="00B87C7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B87C75" w:rsidRPr="00B87C75" w:rsidRDefault="00B87C75" w:rsidP="00B87C7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B87C75" w:rsidRPr="00B87C75" w:rsidRDefault="00B87C75" w:rsidP="00B87C7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оценка возможности предоставления информации о ООП/АООП 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ДО семьям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воспитанников и всем заинтересованным лицам, вовлечённым в образовательный процесс, а также широкой общественности; </w:t>
      </w:r>
    </w:p>
    <w:p w:rsidR="00B87C75" w:rsidRPr="00B87C75" w:rsidRDefault="00B87C75" w:rsidP="00B87C7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оценка эффективности оздоровительной работы (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 мероприятия, режим дня и т.п.). </w:t>
      </w:r>
    </w:p>
    <w:p w:rsidR="00B87C75" w:rsidRPr="00B87C75" w:rsidRDefault="00B87C75" w:rsidP="00B87C75">
      <w:pPr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4.5.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2.</w:t>
      </w:r>
      <w:r w:rsidRPr="00B87C75">
        <w:rPr>
          <w:rFonts w:ascii="Times New Roman" w:hAnsi="Times New Roman" w:cs="Times New Roman"/>
          <w:i/>
          <w:sz w:val="24"/>
          <w:szCs w:val="24"/>
        </w:rPr>
        <w:t>Требования</w:t>
      </w:r>
      <w:proofErr w:type="gramEnd"/>
      <w:r w:rsidRPr="00B87C75">
        <w:rPr>
          <w:rFonts w:ascii="Times New Roman" w:hAnsi="Times New Roman" w:cs="Times New Roman"/>
          <w:i/>
          <w:sz w:val="24"/>
          <w:szCs w:val="24"/>
        </w:rPr>
        <w:t xml:space="preserve"> к кадровым условиям: </w:t>
      </w:r>
    </w:p>
    <w:p w:rsidR="00B87C75" w:rsidRPr="00B87C75" w:rsidRDefault="00B87C75" w:rsidP="00B87C75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укомплектованность кадрами; </w:t>
      </w:r>
    </w:p>
    <w:p w:rsidR="00B87C75" w:rsidRPr="00B87C75" w:rsidRDefault="00B87C75" w:rsidP="00B87C75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образовательный ценз педагогов; </w:t>
      </w:r>
    </w:p>
    <w:p w:rsidR="00B87C75" w:rsidRPr="00B87C75" w:rsidRDefault="00B87C75" w:rsidP="00B87C75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соответствие профессиональным компетенциям; </w:t>
      </w:r>
    </w:p>
    <w:p w:rsidR="00B87C75" w:rsidRPr="00B87C75" w:rsidRDefault="00B87C75" w:rsidP="00B87C75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уровень квалификации (динамика роста числа работников, прошедших аттестацию); </w:t>
      </w:r>
    </w:p>
    <w:p w:rsidR="00B87C75" w:rsidRPr="00B87C75" w:rsidRDefault="00B87C75" w:rsidP="00B87C75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динамика роста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7C75" w:rsidRPr="00B87C75" w:rsidRDefault="00B87C75" w:rsidP="00B87C75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результативность квалификации (профессиональные достижения педагогов); </w:t>
      </w:r>
    </w:p>
    <w:p w:rsidR="00B87C75" w:rsidRPr="00B87C75" w:rsidRDefault="00B87C75" w:rsidP="00B87C75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наличие кадровой стратегии. </w:t>
      </w:r>
    </w:p>
    <w:p w:rsidR="00B87C75" w:rsidRPr="00B87C75" w:rsidRDefault="00B87C75" w:rsidP="00B87C75">
      <w:pPr>
        <w:ind w:right="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4.5.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3.</w:t>
      </w:r>
      <w:r w:rsidRPr="00B87C75">
        <w:rPr>
          <w:rFonts w:ascii="Times New Roman" w:hAnsi="Times New Roman" w:cs="Times New Roman"/>
          <w:i/>
          <w:sz w:val="24"/>
          <w:szCs w:val="24"/>
        </w:rPr>
        <w:t>Требования</w:t>
      </w:r>
      <w:proofErr w:type="gramEnd"/>
      <w:r w:rsidRPr="00B87C75">
        <w:rPr>
          <w:rFonts w:ascii="Times New Roman" w:hAnsi="Times New Roman" w:cs="Times New Roman"/>
          <w:i/>
          <w:sz w:val="24"/>
          <w:szCs w:val="24"/>
        </w:rPr>
        <w:t xml:space="preserve"> материально-техническим условиям: </w:t>
      </w:r>
    </w:p>
    <w:p w:rsidR="00B87C75" w:rsidRPr="00B87C75" w:rsidRDefault="00B87C75" w:rsidP="00B87C75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B87C75" w:rsidRPr="00B87C75" w:rsidRDefault="00B87C75" w:rsidP="00B87C75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оценка состояния условий образования в соответствии с нормативами и требованиями СанПиН; </w:t>
      </w:r>
    </w:p>
    <w:p w:rsidR="00B87C75" w:rsidRPr="00B87C75" w:rsidRDefault="00B87C75" w:rsidP="00B87C75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lastRenderedPageBreak/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B87C75" w:rsidRPr="00B87C75" w:rsidRDefault="00B87C75" w:rsidP="00B87C75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B87C75" w:rsidRPr="00B87C75" w:rsidRDefault="00B87C75" w:rsidP="00B87C75">
      <w:pPr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4.5.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4.</w:t>
      </w:r>
      <w:r w:rsidRPr="00B87C75">
        <w:rPr>
          <w:rFonts w:ascii="Times New Roman" w:hAnsi="Times New Roman" w:cs="Times New Roman"/>
          <w:i/>
          <w:sz w:val="24"/>
          <w:szCs w:val="24"/>
        </w:rPr>
        <w:t>Требования</w:t>
      </w:r>
      <w:proofErr w:type="gramEnd"/>
      <w:r w:rsidRPr="00B87C75">
        <w:rPr>
          <w:rFonts w:ascii="Times New Roman" w:hAnsi="Times New Roman" w:cs="Times New Roman"/>
          <w:i/>
          <w:sz w:val="24"/>
          <w:szCs w:val="24"/>
        </w:rPr>
        <w:t xml:space="preserve"> к финансовым условиям:</w:t>
      </w: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75" w:rsidRPr="00B87C75" w:rsidRDefault="00B87C75" w:rsidP="00B87C75">
      <w:pPr>
        <w:numPr>
          <w:ilvl w:val="0"/>
          <w:numId w:val="21"/>
        </w:numPr>
        <w:spacing w:after="0" w:line="240" w:lineRule="auto"/>
        <w:ind w:left="0"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ООП/АООП ДО Учреждения осуществляется исходя из стоимости услуг на основе муниципального задания. </w:t>
      </w:r>
    </w:p>
    <w:p w:rsidR="00B87C75" w:rsidRPr="00B87C75" w:rsidRDefault="00B87C75" w:rsidP="00B87C75">
      <w:pPr>
        <w:ind w:right="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4.5.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5.</w:t>
      </w:r>
      <w:r w:rsidRPr="00B87C75">
        <w:rPr>
          <w:rFonts w:ascii="Times New Roman" w:hAnsi="Times New Roman" w:cs="Times New Roman"/>
          <w:i/>
          <w:sz w:val="24"/>
          <w:szCs w:val="24"/>
        </w:rPr>
        <w:t>Требования</w:t>
      </w:r>
      <w:proofErr w:type="gramEnd"/>
      <w:r w:rsidRPr="00B87C75">
        <w:rPr>
          <w:rFonts w:ascii="Times New Roman" w:hAnsi="Times New Roman" w:cs="Times New Roman"/>
          <w:i/>
          <w:sz w:val="24"/>
          <w:szCs w:val="24"/>
        </w:rPr>
        <w:t xml:space="preserve"> к развивающей предметно-пространственной среде: </w:t>
      </w:r>
    </w:p>
    <w:p w:rsidR="00B87C75" w:rsidRPr="00B87C75" w:rsidRDefault="00B87C75" w:rsidP="00B87C75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соответствие компонентов предметно-пространственной среды ФГОС ДО; </w:t>
      </w:r>
    </w:p>
    <w:p w:rsidR="00B87C75" w:rsidRPr="00B87C75" w:rsidRDefault="00B87C75" w:rsidP="00B87C75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 xml:space="preserve">, вариативность, доступность, безопасность); </w:t>
      </w:r>
    </w:p>
    <w:p w:rsidR="00B87C75" w:rsidRPr="00B87C75" w:rsidRDefault="00B87C75" w:rsidP="00B87C75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наличие условий для инклюзивного образования; </w:t>
      </w:r>
    </w:p>
    <w:p w:rsidR="00B87C75" w:rsidRPr="00B87C75" w:rsidRDefault="00B87C75" w:rsidP="00B87C75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B87C75" w:rsidRPr="00B87C75" w:rsidRDefault="00B87C75" w:rsidP="00B87C75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6</w:t>
      </w:r>
      <w:r w:rsidRPr="00B87C75">
        <w:rPr>
          <w:rFonts w:ascii="Times New Roman" w:hAnsi="Times New Roman" w:cs="Times New Roman"/>
          <w:sz w:val="24"/>
          <w:szCs w:val="24"/>
        </w:rPr>
        <w:t>.Критерии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выступают в качестве инструмента, призванного наполнить содержанием оценку и обеспечить измерение уровня достижений результатов деятельности Учреждения.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bCs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bCs/>
          <w:sz w:val="24"/>
          <w:szCs w:val="24"/>
        </w:rPr>
        <w:t>7.</w:t>
      </w:r>
      <w:r w:rsidRPr="00B87C75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представлены набором расчетных показателей, которые при необходимости могут корректироваться (</w:t>
      </w:r>
      <w:r w:rsidRPr="00B87C75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B87C75">
        <w:rPr>
          <w:rFonts w:ascii="Times New Roman" w:hAnsi="Times New Roman" w:cs="Times New Roman"/>
          <w:sz w:val="24"/>
          <w:szCs w:val="24"/>
        </w:rPr>
        <w:t>).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8.Периодичность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B87C7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87C75">
        <w:rPr>
          <w:rFonts w:ascii="Times New Roman" w:hAnsi="Times New Roman" w:cs="Times New Roman"/>
          <w:sz w:val="24"/>
          <w:szCs w:val="24"/>
        </w:rPr>
        <w:t>).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9.По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которые доводятся до сведения педагогического коллектива, учредителя, родителей (законных представителей).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10.Результаты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принятия административных решений на уровне Учреждения.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75">
        <w:rPr>
          <w:rFonts w:ascii="Times New Roman" w:hAnsi="Times New Roman" w:cs="Times New Roman"/>
          <w:b/>
          <w:bCs/>
          <w:sz w:val="24"/>
          <w:szCs w:val="24"/>
        </w:rPr>
        <w:t>5.Общественное участие в оценке и контроле качества образования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5.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1.Придание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гласности и открытости результатам оценки качества образования осуществляется путем предоставления информации:</w:t>
      </w:r>
    </w:p>
    <w:p w:rsidR="00B87C75" w:rsidRPr="00B87C75" w:rsidRDefault="00B87C75" w:rsidP="00B87C75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>основным потребителям результатов ВСОКО;</w:t>
      </w:r>
    </w:p>
    <w:p w:rsidR="00B87C75" w:rsidRPr="00B87C75" w:rsidRDefault="00B87C75" w:rsidP="00B87C75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lastRenderedPageBreak/>
        <w:t>размещение аналитических материалов, результатов оценки качества образования на официальном сайте Учреждения.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5.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2.Дошкольная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75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:rsidR="00B87C75" w:rsidRPr="00B87C75" w:rsidRDefault="00B87C75" w:rsidP="00B87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6.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актом, принимается на Педагогическом Совете и утверждается (либо вводится в действие) приказом заведующего Учреждением.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6.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2.Все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6.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3.Положение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B87C75" w:rsidRPr="00B87C75" w:rsidRDefault="00B87C75" w:rsidP="00B87C75">
      <w:pPr>
        <w:jc w:val="both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     6.</w:t>
      </w:r>
      <w:proofErr w:type="gramStart"/>
      <w:r w:rsidRPr="00B87C75">
        <w:rPr>
          <w:rFonts w:ascii="Times New Roman" w:hAnsi="Times New Roman" w:cs="Times New Roman"/>
          <w:sz w:val="24"/>
          <w:szCs w:val="24"/>
        </w:rPr>
        <w:t>4.После</w:t>
      </w:r>
      <w:proofErr w:type="gramEnd"/>
      <w:r w:rsidRPr="00B87C75">
        <w:rPr>
          <w:rFonts w:ascii="Times New Roman" w:hAnsi="Times New Roman" w:cs="Times New Roman"/>
          <w:sz w:val="24"/>
          <w:szCs w:val="24"/>
        </w:rPr>
        <w:t xml:space="preserve">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B87C75">
        <w:rPr>
          <w:rFonts w:ascii="Times New Roman" w:hAnsi="Times New Roman" w:cs="Times New Roman"/>
          <w:sz w:val="24"/>
          <w:szCs w:val="24"/>
        </w:rPr>
        <w:tab/>
      </w:r>
    </w:p>
    <w:p w:rsidR="00B87C75" w:rsidRPr="00B87C75" w:rsidRDefault="00B87C75" w:rsidP="00B87C75">
      <w:pPr>
        <w:ind w:left="10" w:right="-8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br w:type="page"/>
      </w:r>
      <w:r w:rsidRPr="00B87C7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B87C75" w:rsidRPr="00B87C75" w:rsidRDefault="00B87C75" w:rsidP="00B87C75">
      <w:pPr>
        <w:spacing w:after="95" w:line="259" w:lineRule="auto"/>
        <w:ind w:left="10" w:right="-8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87C75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326F6" wp14:editId="54CA582C">
                <wp:simplePos x="0" y="0"/>
                <wp:positionH relativeFrom="column">
                  <wp:posOffset>3159760</wp:posOffset>
                </wp:positionH>
                <wp:positionV relativeFrom="paragraph">
                  <wp:posOffset>41275</wp:posOffset>
                </wp:positionV>
                <wp:extent cx="2857500" cy="1835785"/>
                <wp:effectExtent l="3175" t="317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C75" w:rsidRPr="00E60C50" w:rsidRDefault="00B87C75" w:rsidP="00B87C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B87C75" w:rsidRPr="00E60C50" w:rsidRDefault="00B87C75" w:rsidP="00B87C75">
                            <w:r>
                              <w:t>Заведующий</w:t>
                            </w:r>
                            <w:r w:rsidRPr="00E60C50">
                              <w:t>______________________</w:t>
                            </w:r>
                          </w:p>
                          <w:p w:rsidR="00B87C75" w:rsidRPr="00E60C50" w:rsidRDefault="00B87C75" w:rsidP="00B87C75">
                            <w:r w:rsidRPr="00E60C50">
                              <w:t>_________________________________</w:t>
                            </w:r>
                          </w:p>
                          <w:p w:rsidR="00B87C75" w:rsidRPr="00E60C50" w:rsidRDefault="00B87C75" w:rsidP="00B87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дошкольного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образовательно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го учреждения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87C75" w:rsidRPr="00E60C50" w:rsidRDefault="00B87C75" w:rsidP="00B87C75"/>
                          <w:p w:rsidR="00B87C75" w:rsidRPr="00E60C50" w:rsidRDefault="00B87C75" w:rsidP="00B87C75">
                            <w:r w:rsidRPr="00E60C50">
                              <w:t>___________</w:t>
                            </w:r>
                            <w:r>
                              <w:t>__</w:t>
                            </w:r>
                            <w:r w:rsidRPr="00E60C50">
                              <w:t xml:space="preserve"> /_</w:t>
                            </w:r>
                            <w:r>
                              <w:t>____</w:t>
                            </w:r>
                            <w:r w:rsidRPr="00E60C50">
                              <w:t>______________/</w:t>
                            </w:r>
                          </w:p>
                          <w:p w:rsidR="00B87C75" w:rsidRPr="00E60C50" w:rsidRDefault="00B87C75" w:rsidP="00B87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B87C75" w:rsidRDefault="00B87C75" w:rsidP="00B87C75"/>
                          <w:p w:rsidR="00B87C75" w:rsidRPr="00E062FA" w:rsidRDefault="00B87C75" w:rsidP="00B87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7C75" w:rsidRPr="00E60C50" w:rsidRDefault="00B87C75" w:rsidP="00B87C75">
                            <w:r w:rsidRPr="00E60C50">
                              <w:t>При</w:t>
                            </w:r>
                            <w:r>
                              <w:t>каз №______от___</w:t>
                            </w:r>
                            <w:proofErr w:type="gramStart"/>
                            <w:r>
                              <w:t>_._</w:t>
                            </w:r>
                            <w:proofErr w:type="gramEnd"/>
                            <w:r>
                              <w:t>_____.202</w:t>
                            </w:r>
                            <w:r w:rsidRPr="00E60C50">
                              <w:t>__г.</w:t>
                            </w:r>
                          </w:p>
                          <w:p w:rsidR="00B87C75" w:rsidRPr="00E60C50" w:rsidRDefault="00B87C75" w:rsidP="00B87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26F6" id="Надпись 1" o:spid="_x0000_s1028" type="#_x0000_t202" style="position:absolute;left:0;text-align:left;margin-left:248.8pt;margin-top:3.25pt;width:225pt;height:1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" stroked="f">
                <v:textbox>
                  <w:txbxContent>
                    <w:p w:rsidR="00B87C75" w:rsidRPr="00E60C50" w:rsidRDefault="00B87C75" w:rsidP="00B87C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B87C75" w:rsidRPr="00E60C50" w:rsidRDefault="00B87C75" w:rsidP="00B87C75">
                      <w:r>
                        <w:t>Заведующий</w:t>
                      </w:r>
                      <w:r w:rsidRPr="00E60C50">
                        <w:t>______________________</w:t>
                      </w:r>
                    </w:p>
                    <w:p w:rsidR="00B87C75" w:rsidRPr="00E60C50" w:rsidRDefault="00B87C75" w:rsidP="00B87C75">
                      <w:r w:rsidRPr="00E60C50">
                        <w:t>_________________________________</w:t>
                      </w:r>
                    </w:p>
                    <w:p w:rsidR="00B87C75" w:rsidRPr="00E60C50" w:rsidRDefault="00B87C75" w:rsidP="00B87C75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(наименование </w:t>
                      </w:r>
                      <w:r>
                        <w:rPr>
                          <w:sz w:val="16"/>
                          <w:szCs w:val="16"/>
                        </w:rPr>
                        <w:t xml:space="preserve">дошкольного </w:t>
                      </w:r>
                      <w:r w:rsidRPr="00E60C50">
                        <w:rPr>
                          <w:sz w:val="16"/>
                          <w:szCs w:val="16"/>
                        </w:rPr>
                        <w:t>образовательно</w:t>
                      </w:r>
                      <w:r>
                        <w:rPr>
                          <w:sz w:val="16"/>
                          <w:szCs w:val="16"/>
                        </w:rPr>
                        <w:t>го учреждения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87C75" w:rsidRPr="00E60C50" w:rsidRDefault="00B87C75" w:rsidP="00B87C75"/>
                    <w:p w:rsidR="00B87C75" w:rsidRPr="00E60C50" w:rsidRDefault="00B87C75" w:rsidP="00B87C75">
                      <w:r w:rsidRPr="00E60C50">
                        <w:t>___________</w:t>
                      </w:r>
                      <w:r>
                        <w:t>__</w:t>
                      </w:r>
                      <w:r w:rsidRPr="00E60C50">
                        <w:t xml:space="preserve"> /_</w:t>
                      </w:r>
                      <w:r>
                        <w:t>____</w:t>
                      </w:r>
                      <w:r w:rsidRPr="00E60C50">
                        <w:t>______________/</w:t>
                      </w:r>
                    </w:p>
                    <w:p w:rsidR="00B87C75" w:rsidRPr="00E60C50" w:rsidRDefault="00B87C75" w:rsidP="00B87C75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B87C75" w:rsidRDefault="00B87C75" w:rsidP="00B87C75"/>
                    <w:p w:rsidR="00B87C75" w:rsidRPr="00E062FA" w:rsidRDefault="00B87C75" w:rsidP="00B87C7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87C75" w:rsidRPr="00E60C50" w:rsidRDefault="00B87C75" w:rsidP="00B87C75">
                      <w:r w:rsidRPr="00E60C50">
                        <w:t>При</w:t>
                      </w:r>
                      <w:r>
                        <w:t>каз №______от___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_____.202</w:t>
                      </w:r>
                      <w:r w:rsidRPr="00E60C50">
                        <w:t>__г.</w:t>
                      </w:r>
                    </w:p>
                    <w:p w:rsidR="00B87C75" w:rsidRPr="00E60C50" w:rsidRDefault="00B87C75" w:rsidP="00B87C75"/>
                  </w:txbxContent>
                </v:textbox>
              </v:shape>
            </w:pict>
          </mc:Fallback>
        </mc:AlternateContent>
      </w:r>
    </w:p>
    <w:p w:rsidR="00B87C75" w:rsidRPr="00B87C75" w:rsidRDefault="00B87C75" w:rsidP="00B87C75">
      <w:pPr>
        <w:spacing w:after="95" w:line="259" w:lineRule="auto"/>
        <w:ind w:left="10" w:right="-8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7C75" w:rsidRPr="00B87C75" w:rsidRDefault="00B87C75" w:rsidP="00B87C75">
      <w:pPr>
        <w:spacing w:after="95" w:line="259" w:lineRule="auto"/>
        <w:ind w:left="10" w:right="-8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7C75" w:rsidRPr="00B87C75" w:rsidRDefault="00B87C75" w:rsidP="00B87C75">
      <w:pPr>
        <w:spacing w:after="95" w:line="259" w:lineRule="auto"/>
        <w:ind w:left="10" w:right="-8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7C75" w:rsidRPr="00B87C75" w:rsidRDefault="00B87C75" w:rsidP="00B87C75">
      <w:pPr>
        <w:spacing w:after="95" w:line="259" w:lineRule="auto"/>
        <w:ind w:left="10" w:right="-8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7C75" w:rsidRPr="00B87C75" w:rsidRDefault="00B87C75" w:rsidP="00B87C75">
      <w:pPr>
        <w:spacing w:after="95" w:line="259" w:lineRule="auto"/>
        <w:ind w:left="10" w:right="-8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87C75" w:rsidRPr="00B87C75" w:rsidRDefault="00B87C75" w:rsidP="00B87C75">
      <w:pPr>
        <w:spacing w:line="343" w:lineRule="auto"/>
        <w:ind w:left="11532" w:firstLine="295"/>
        <w:rPr>
          <w:rFonts w:ascii="Times New Roman" w:hAnsi="Times New Roman" w:cs="Times New Roman"/>
          <w:sz w:val="24"/>
          <w:szCs w:val="24"/>
        </w:rPr>
      </w:pPr>
    </w:p>
    <w:p w:rsidR="00B87C75" w:rsidRPr="00B87C75" w:rsidRDefault="00B87C75" w:rsidP="00B87C75">
      <w:pPr>
        <w:spacing w:after="74" w:line="235" w:lineRule="auto"/>
        <w:ind w:left="1297" w:right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spacing w:after="74" w:line="235" w:lineRule="auto"/>
        <w:ind w:left="1297" w:right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spacing w:after="74" w:line="235" w:lineRule="auto"/>
        <w:ind w:left="1297" w:right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spacing w:after="74" w:line="235" w:lineRule="auto"/>
        <w:ind w:left="1297" w:right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spacing w:after="74" w:line="235" w:lineRule="auto"/>
        <w:ind w:left="1297" w:right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75" w:rsidRPr="00B87C75" w:rsidRDefault="00B87C75" w:rsidP="00B87C75">
      <w:pPr>
        <w:ind w:left="1298" w:right="10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75">
        <w:rPr>
          <w:rFonts w:ascii="Times New Roman" w:hAnsi="Times New Roman" w:cs="Times New Roman"/>
          <w:b/>
          <w:sz w:val="24"/>
          <w:szCs w:val="24"/>
        </w:rPr>
        <w:t xml:space="preserve">Примерная программа </w:t>
      </w:r>
    </w:p>
    <w:p w:rsidR="00B87C75" w:rsidRPr="00B87C75" w:rsidRDefault="00B87C75" w:rsidP="00B87C75">
      <w:pPr>
        <w:ind w:left="1298" w:right="10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75">
        <w:rPr>
          <w:rFonts w:ascii="Times New Roman" w:hAnsi="Times New Roman" w:cs="Times New Roman"/>
          <w:b/>
          <w:sz w:val="24"/>
          <w:szCs w:val="24"/>
        </w:rPr>
        <w:t xml:space="preserve">внутреннего мониторинга качества образования </w:t>
      </w:r>
    </w:p>
    <w:p w:rsidR="00B87C75" w:rsidRPr="00B87C75" w:rsidRDefault="00B87C75" w:rsidP="00B87C75">
      <w:pPr>
        <w:ind w:left="1298" w:right="10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</w:t>
      </w:r>
    </w:p>
    <w:p w:rsidR="00B87C75" w:rsidRPr="00B87C75" w:rsidRDefault="00B87C75" w:rsidP="00B87C75">
      <w:pPr>
        <w:ind w:left="1298" w:right="10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75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proofErr w:type="gramStart"/>
      <w:r w:rsidRPr="00B87C75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B87C75">
        <w:rPr>
          <w:rFonts w:ascii="Times New Roman" w:hAnsi="Times New Roman" w:cs="Times New Roman"/>
          <w:b/>
          <w:bCs/>
          <w:sz w:val="24"/>
          <w:szCs w:val="24"/>
        </w:rPr>
        <w:t xml:space="preserve">Алёнушка» п. </w:t>
      </w:r>
      <w:proofErr w:type="spellStart"/>
      <w:r w:rsidRPr="00B87C75">
        <w:rPr>
          <w:rFonts w:ascii="Times New Roman" w:hAnsi="Times New Roman" w:cs="Times New Roman"/>
          <w:b/>
          <w:bCs/>
          <w:sz w:val="24"/>
          <w:szCs w:val="24"/>
        </w:rPr>
        <w:t>Эгвекинота</w:t>
      </w:r>
      <w:proofErr w:type="spellEnd"/>
      <w:r w:rsidRPr="00B87C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7C75" w:rsidRPr="00B87C75" w:rsidRDefault="00B87C75" w:rsidP="00B87C75">
      <w:pPr>
        <w:ind w:left="1298" w:right="10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75">
        <w:rPr>
          <w:rFonts w:ascii="Times New Roman" w:hAnsi="Times New Roman" w:cs="Times New Roman"/>
          <w:b/>
          <w:sz w:val="24"/>
          <w:szCs w:val="24"/>
        </w:rPr>
        <w:t xml:space="preserve">на ______________ учебный год </w:t>
      </w:r>
    </w:p>
    <w:p w:rsidR="00B87C75" w:rsidRPr="00B87C75" w:rsidRDefault="00B87C75" w:rsidP="00B87C75">
      <w:pPr>
        <w:ind w:left="1298" w:right="10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C75" w:rsidRPr="00B87C75" w:rsidRDefault="00B87C75" w:rsidP="00B87C75">
      <w:pPr>
        <w:spacing w:after="74" w:line="235" w:lineRule="auto"/>
        <w:ind w:left="1297" w:right="10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C75" w:rsidRPr="00B87C75" w:rsidRDefault="00B87C75" w:rsidP="00B87C75">
      <w:pPr>
        <w:spacing w:after="74" w:line="235" w:lineRule="auto"/>
        <w:ind w:left="1297" w:right="1010"/>
        <w:jc w:val="center"/>
        <w:rPr>
          <w:rFonts w:ascii="Times New Roman" w:hAnsi="Times New Roman" w:cs="Times New Roman"/>
          <w:sz w:val="24"/>
          <w:szCs w:val="24"/>
        </w:rPr>
        <w:sectPr w:rsidR="00B87C75" w:rsidRPr="00B87C75" w:rsidSect="00B93C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010" w:type="dxa"/>
        <w:tblInd w:w="-563" w:type="dxa"/>
        <w:tblLayout w:type="fixed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5"/>
        <w:gridCol w:w="2900"/>
        <w:gridCol w:w="3260"/>
        <w:gridCol w:w="2551"/>
        <w:gridCol w:w="1701"/>
        <w:gridCol w:w="1560"/>
        <w:gridCol w:w="1417"/>
        <w:gridCol w:w="2268"/>
      </w:tblGrid>
      <w:tr w:rsidR="00B87C75" w:rsidRPr="00B87C75" w:rsidTr="00B87C75">
        <w:trPr>
          <w:trHeight w:val="468"/>
        </w:trPr>
        <w:tc>
          <w:tcPr>
            <w:tcW w:w="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мониторинга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мониторинга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356" w:hanging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орган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275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статистика</w:t>
            </w:r>
          </w:p>
        </w:tc>
      </w:tr>
      <w:tr w:rsidR="00B87C75" w:rsidRPr="00B87C75" w:rsidTr="00B87C75">
        <w:trPr>
          <w:trHeight w:val="470"/>
        </w:trPr>
        <w:tc>
          <w:tcPr>
            <w:tcW w:w="3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 техническим условиям. Обеспечение комплексной Безопасности участников образовательной деятельности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1.Требования к зданию и участку ДОУ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нарушений.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87C75" w:rsidRPr="00B87C75" w:rsidRDefault="00B87C75" w:rsidP="00861D46">
            <w:pPr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АХР, ответственные </w:t>
            </w:r>
            <w:proofErr w:type="gramStart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  ОТ</w:t>
            </w:r>
            <w:proofErr w:type="gramEnd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, пожарную</w:t>
            </w:r>
          </w:p>
          <w:p w:rsidR="00B87C75" w:rsidRPr="00B87C75" w:rsidRDefault="00B87C75" w:rsidP="00861D46">
            <w:pPr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безопасность и ГО, ЧС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tabs>
                <w:tab w:val="right" w:pos="1419"/>
                <w:tab w:val="right" w:pos="1843"/>
              </w:tabs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87C75" w:rsidRPr="00B87C75" w:rsidTr="00B87C75">
        <w:trPr>
          <w:trHeight w:val="698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 w:right="89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2.Требования к водоснабжению и канализации </w:t>
            </w:r>
          </w:p>
        </w:tc>
        <w:tc>
          <w:tcPr>
            <w:tcW w:w="255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554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3.Требования к набору и площадям ДОУ, оборудованию </w:t>
            </w:r>
          </w:p>
        </w:tc>
        <w:tc>
          <w:tcPr>
            <w:tcW w:w="255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701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255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698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255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470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6.Требования пожарной безопасности </w:t>
            </w:r>
          </w:p>
        </w:tc>
        <w:tc>
          <w:tcPr>
            <w:tcW w:w="25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934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состояния территории, здания; </w:t>
            </w:r>
          </w:p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оснащенности </w:t>
            </w: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в соответствии с СанПиН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701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специалистов (медработник, инструктор по физкультуре, педагог- психолог, учитель-логопед)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470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педагогического коллектива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469"/>
        </w:trPr>
        <w:tc>
          <w:tcPr>
            <w:tcW w:w="353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или отсутствие физкультурно-оздоровительного оборудования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697"/>
        </w:trPr>
        <w:tc>
          <w:tcPr>
            <w:tcW w:w="3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87C75" w:rsidRPr="00B87C75" w:rsidRDefault="00B87C75" w:rsidP="00861D4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C75" w:rsidRPr="00B87C75" w:rsidRDefault="00B87C75" w:rsidP="00861D4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заболеваемости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5" w:rsidRPr="00B87C75" w:rsidRDefault="00B87C75" w:rsidP="00861D4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tabs>
                <w:tab w:val="right" w:pos="1419"/>
                <w:tab w:val="righ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Показатели заболеваемости, аналитические справки</w:t>
            </w:r>
          </w:p>
        </w:tc>
      </w:tr>
      <w:tr w:rsidR="00B87C75" w:rsidRPr="00B87C75" w:rsidTr="00B87C75">
        <w:trPr>
          <w:trHeight w:val="470"/>
        </w:trPr>
        <w:tc>
          <w:tcPr>
            <w:tcW w:w="35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оздоровления воспитанников ДОУ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физкультурно-оздоровительных мероприятий в группе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7C75" w:rsidRPr="00B87C75" w:rsidRDefault="00B87C75" w:rsidP="00861D4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Медицинская   сестра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468"/>
        </w:trPr>
        <w:tc>
          <w:tcPr>
            <w:tcW w:w="35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240"/>
        </w:trPr>
        <w:tc>
          <w:tcPr>
            <w:tcW w:w="35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rPr>
          <w:trHeight w:val="538"/>
        </w:trPr>
        <w:tc>
          <w:tcPr>
            <w:tcW w:w="35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Анализ физического развития воспитанников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физического развития воспитанников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Медсестра ,  Воспитатели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% высокого, среднего и низкого уровня</w:t>
            </w:r>
          </w:p>
        </w:tc>
      </w:tr>
      <w:tr w:rsidR="00B87C75" w:rsidRPr="00B87C75" w:rsidTr="00B87C75">
        <w:trPr>
          <w:trHeight w:val="406"/>
        </w:trPr>
        <w:tc>
          <w:tcPr>
            <w:tcW w:w="3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организации питания воспитанников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питания на одного ребенка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сестра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694"/>
        </w:trPr>
        <w:tc>
          <w:tcPr>
            <w:tcW w:w="3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87C75" w:rsidRPr="00B87C75" w:rsidRDefault="00B87C75" w:rsidP="00861D46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8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материально-технических условий для реализации ООП/АООП ДО ДОУ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Материально-техническая база (МТБ) дошкольного образовательного учреждения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МТБ современным требованиям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after="15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701"/>
        </w:trPr>
        <w:tc>
          <w:tcPr>
            <w:tcW w:w="3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2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Развивающая предметно- пространственная среда (РППС) ДОУ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Соответствие РППС требованиям ФГОС ДО и ООП/АООП ДО ДОУ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701"/>
        </w:trPr>
        <w:tc>
          <w:tcPr>
            <w:tcW w:w="3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spellStart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деятельности </w:t>
            </w:r>
          </w:p>
          <w:p w:rsidR="00B87C75" w:rsidRPr="00B87C75" w:rsidRDefault="00B87C75" w:rsidP="00861D46">
            <w:pPr>
              <w:spacing w:line="259" w:lineRule="auto"/>
              <w:ind w:left="27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игрового оборудования по принципу гендерной педагогики </w:t>
            </w:r>
          </w:p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B87C75" w:rsidRPr="00B87C75" w:rsidRDefault="00B87C75" w:rsidP="00861D46">
            <w:pPr>
              <w:spacing w:after="3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ИКТ технологий в образовательной деятельности</w:t>
            </w:r>
          </w:p>
          <w:p w:rsidR="00B87C75" w:rsidRPr="00B87C75" w:rsidRDefault="00B87C75" w:rsidP="00861D46">
            <w:pPr>
              <w:spacing w:after="11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Учебно-методический комплект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8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% оснащенности для организации совместной и самостоятельной деятельности взрослого и воспитанников;</w:t>
            </w:r>
          </w:p>
          <w:p w:rsidR="00B87C75" w:rsidRPr="00B87C75" w:rsidRDefault="00B87C75" w:rsidP="00861D46">
            <w:pPr>
              <w:spacing w:line="28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% оснащенности методическим материалом; </w:t>
            </w:r>
          </w:p>
          <w:p w:rsidR="00B87C75" w:rsidRPr="00B87C75" w:rsidRDefault="00B87C75" w:rsidP="00861D46">
            <w:pPr>
              <w:spacing w:line="259" w:lineRule="auto"/>
              <w:ind w:left="83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разнообразных игр и игрушек;</w:t>
            </w:r>
          </w:p>
          <w:p w:rsidR="00B87C75" w:rsidRPr="00B87C75" w:rsidRDefault="00B87C75" w:rsidP="00861D46">
            <w:pPr>
              <w:spacing w:line="259" w:lineRule="auto"/>
              <w:ind w:left="83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образовательных технологий </w:t>
            </w:r>
            <w:proofErr w:type="spellStart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</w:p>
          <w:p w:rsidR="00B87C75" w:rsidRPr="00B87C75" w:rsidRDefault="00B87C75" w:rsidP="00861D46">
            <w:pPr>
              <w:spacing w:after="18" w:line="251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% соответствия примерного перечня детских игр игрушек, дидактического материала, издательской продукции в группе; </w:t>
            </w:r>
          </w:p>
          <w:p w:rsidR="00B87C75" w:rsidRPr="00B87C75" w:rsidRDefault="00B87C75" w:rsidP="00861D46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% наличия оборудования для продуктивной деятельности в группе </w:t>
            </w:r>
          </w:p>
          <w:p w:rsidR="00B87C75" w:rsidRPr="00B87C75" w:rsidRDefault="00B87C75" w:rsidP="00861D46">
            <w:pPr>
              <w:spacing w:after="3" w:line="280" w:lineRule="auto"/>
              <w:ind w:left="83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- % наличия оборудования для познавательно- исследовательской деятельности в группе;</w:t>
            </w:r>
          </w:p>
          <w:p w:rsidR="00B87C75" w:rsidRPr="00B87C75" w:rsidRDefault="00B87C75" w:rsidP="00861D46">
            <w:pPr>
              <w:spacing w:after="3" w:line="280" w:lineRule="auto"/>
              <w:ind w:left="83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7C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% наличия материалов и оборудования для двигательной активности в группе;</w:t>
            </w:r>
          </w:p>
          <w:p w:rsidR="00B87C75" w:rsidRPr="00B87C75" w:rsidRDefault="00B87C75" w:rsidP="00861D46">
            <w:pPr>
              <w:spacing w:line="259" w:lineRule="auto"/>
              <w:ind w:left="83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% наличия оборудования для организации музыкально-художественной, коммуникативной деятельности в группе </w:t>
            </w:r>
          </w:p>
          <w:p w:rsidR="00B87C75" w:rsidRPr="00B87C75" w:rsidRDefault="00B87C75" w:rsidP="00861D46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ТСО в ДОУ </w:t>
            </w:r>
          </w:p>
          <w:p w:rsidR="00B87C75" w:rsidRPr="00B87C75" w:rsidRDefault="00B87C75" w:rsidP="00861D46">
            <w:pPr>
              <w:spacing w:after="16"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ООП/АООП ДО ДОУ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63"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  <w:p w:rsidR="00B87C75" w:rsidRPr="00B87C75" w:rsidRDefault="00B87C75" w:rsidP="00861D46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50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473"/>
        </w:trPr>
        <w:tc>
          <w:tcPr>
            <w:tcW w:w="3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5" w:line="259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психолого-педагогическим условиям реализации ООП/АООП ДО ДОУ</w:t>
            </w:r>
          </w:p>
          <w:p w:rsidR="00B87C75" w:rsidRPr="00B87C75" w:rsidRDefault="00B87C75" w:rsidP="00861D46">
            <w:pPr>
              <w:spacing w:after="15" w:line="259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5" w:rsidRPr="00B87C75" w:rsidRDefault="00B87C75" w:rsidP="00861D46">
            <w:pPr>
              <w:spacing w:after="15" w:line="259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8" w:line="261" w:lineRule="auto"/>
              <w:ind w:left="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B87C75" w:rsidRPr="00B87C75" w:rsidRDefault="00B87C75" w:rsidP="00861D46">
            <w:pPr>
              <w:spacing w:after="10" w:line="265" w:lineRule="auto"/>
              <w:ind w:left="27" w:righ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      </w:r>
          </w:p>
          <w:p w:rsidR="00B87C75" w:rsidRPr="00B87C75" w:rsidRDefault="00B87C75" w:rsidP="00861D46">
            <w:pPr>
              <w:spacing w:after="16" w:line="253" w:lineRule="auto"/>
              <w:ind w:left="27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консультативной поддержки педагогов и родителей (законных </w:t>
            </w: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по вопросам коррекции, образования воспитанников, инклюзивного образования;</w:t>
            </w:r>
          </w:p>
          <w:p w:rsidR="00B87C75" w:rsidRPr="00B87C75" w:rsidRDefault="00B87C75" w:rsidP="00861D46">
            <w:pPr>
              <w:spacing w:after="16" w:line="253" w:lineRule="auto"/>
              <w:ind w:left="27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организационно- методического сопровождения процесса реализации ООП/АООП ДО ДОУ, в том числе, в плане взаимодействия с социумом; </w:t>
            </w:r>
          </w:p>
          <w:p w:rsidR="00B87C75" w:rsidRPr="00B87C75" w:rsidRDefault="00B87C75" w:rsidP="00861D46">
            <w:pPr>
              <w:spacing w:after="16" w:line="253" w:lineRule="auto"/>
              <w:ind w:left="27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- оценка возможности предоставления информации о ООП/АООП ДО ДОУ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B87C75" w:rsidRPr="00B87C75" w:rsidRDefault="00B87C75" w:rsidP="00861D46">
            <w:pPr>
              <w:spacing w:after="16" w:line="253" w:lineRule="auto"/>
              <w:ind w:left="27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- оценка эффективности оздоровительной работы </w:t>
            </w:r>
            <w:proofErr w:type="spellStart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режим дня и т.п.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 ООП/АООП ДО ДОУ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50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конец учебного года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473"/>
        </w:trPr>
        <w:tc>
          <w:tcPr>
            <w:tcW w:w="33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B87C75" w:rsidRPr="00B87C75" w:rsidRDefault="00B87C75" w:rsidP="00861D4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Готовность к дальнейшему обучению</w:t>
            </w:r>
          </w:p>
          <w:p w:rsidR="00B87C75" w:rsidRPr="00B87C75" w:rsidRDefault="00B87C75" w:rsidP="00861D46">
            <w:pPr>
              <w:spacing w:after="15" w:line="259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Диагностика целевых показателей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- % готовности к школьному обучению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% готовности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826"/>
        </w:trPr>
        <w:tc>
          <w:tcPr>
            <w:tcW w:w="3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5" w:line="259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8" w:line="261" w:lineRule="auto"/>
              <w:ind w:left="27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3"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 - % освоения ООП/АООП ДО ДОУ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50"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after="3" w:line="270" w:lineRule="auto"/>
              <w:ind w:left="112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% уровня освоения ООП/АООП ДО ДОУ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1269"/>
        </w:trPr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Условия, способствующие выявлению и развитию талантливых и одаренных детей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357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% детей, участников конкурсов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550"/>
        </w:trPr>
        <w:tc>
          <w:tcPr>
            <w:tcW w:w="3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компетентности кадров.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-Укомплектованность кадрами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% укомплектованности квалифицированными кадрами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after="1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 (апрель-май)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after="14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87C75" w:rsidRPr="00B87C75" w:rsidRDefault="00B87C75" w:rsidP="00861D46">
            <w:pPr>
              <w:spacing w:after="14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% выполнения плана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1409"/>
        </w:trPr>
        <w:tc>
          <w:tcPr>
            <w:tcW w:w="3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Прохождение КПК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1 раз в год (апрель-май)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87C75" w:rsidRPr="00B87C75" w:rsidRDefault="00B87C75" w:rsidP="00861D46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% педагогов с высшей и первой кв. категорией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1458"/>
        </w:trPr>
        <w:tc>
          <w:tcPr>
            <w:tcW w:w="3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Аттестация педагогических кадров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2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педагогических работников дошкольного образовательного учреждения, имеющих высшую и первую </w:t>
            </w:r>
            <w:r w:rsidRPr="00B8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416"/>
        </w:trPr>
        <w:tc>
          <w:tcPr>
            <w:tcW w:w="3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ind w:left="8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Удовлетворённость населения качеством предоставляемых услуг в ДОУ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муниципального задания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7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-Рост удовлетворенности населения качеством дошкольного образования;</w:t>
            </w:r>
          </w:p>
          <w:p w:rsidR="00B87C75" w:rsidRPr="00B87C75" w:rsidRDefault="00B87C75" w:rsidP="00861D46">
            <w:pPr>
              <w:spacing w:line="27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и актуальное наполнение сайта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445"/>
        </w:trPr>
        <w:tc>
          <w:tcPr>
            <w:tcW w:w="3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Опрос родителей 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357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311"/>
        </w:trPr>
        <w:tc>
          <w:tcPr>
            <w:tcW w:w="3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родителями 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357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B87C75" w:rsidRPr="00B87C75" w:rsidTr="00B87C75">
        <w:tblPrEx>
          <w:tblCellMar>
            <w:top w:w="5" w:type="dxa"/>
          </w:tblCellMar>
        </w:tblPrEx>
        <w:trPr>
          <w:trHeight w:val="419"/>
        </w:trPr>
        <w:tc>
          <w:tcPr>
            <w:tcW w:w="3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ind w:left="2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открытость 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75" w:rsidRPr="00B87C75" w:rsidRDefault="00B87C75" w:rsidP="00861D46">
            <w:pPr>
              <w:spacing w:line="259" w:lineRule="auto"/>
              <w:ind w:left="357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75" w:rsidRPr="00B87C75" w:rsidRDefault="00B87C75" w:rsidP="00861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5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 w:rsidRPr="00B87C7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B87C75" w:rsidRPr="00B87C75" w:rsidRDefault="00B87C75" w:rsidP="00B87C7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8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75" w:rsidRPr="00B87C75" w:rsidRDefault="00B87C75" w:rsidP="00B87C75">
      <w:pPr>
        <w:rPr>
          <w:rFonts w:ascii="Times New Roman" w:hAnsi="Times New Roman" w:cs="Times New Roman"/>
          <w:sz w:val="24"/>
          <w:szCs w:val="24"/>
        </w:rPr>
      </w:pPr>
    </w:p>
    <w:p w:rsidR="00B87C75" w:rsidRPr="00B87C75" w:rsidRDefault="00B87C75" w:rsidP="008544DF">
      <w:pPr>
        <w:rPr>
          <w:rFonts w:ascii="Times New Roman" w:hAnsi="Times New Roman" w:cs="Times New Roman"/>
          <w:sz w:val="24"/>
          <w:szCs w:val="24"/>
        </w:rPr>
      </w:pPr>
    </w:p>
    <w:sectPr w:rsidR="00B87C75" w:rsidRPr="00B87C75" w:rsidSect="00B87C75">
      <w:pgSz w:w="16838" w:h="11906" w:orient="landscape"/>
      <w:pgMar w:top="170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86B"/>
    <w:multiLevelType w:val="hybridMultilevel"/>
    <w:tmpl w:val="C786EEB8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ECA"/>
    <w:multiLevelType w:val="hybridMultilevel"/>
    <w:tmpl w:val="0C2682C0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43B"/>
    <w:multiLevelType w:val="hybridMultilevel"/>
    <w:tmpl w:val="6570E512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8B4"/>
    <w:multiLevelType w:val="hybridMultilevel"/>
    <w:tmpl w:val="DB12E98A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F66"/>
    <w:multiLevelType w:val="hybridMultilevel"/>
    <w:tmpl w:val="E2381038"/>
    <w:lvl w:ilvl="0" w:tplc="790AE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96F69BA"/>
    <w:multiLevelType w:val="hybridMultilevel"/>
    <w:tmpl w:val="90188BAE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24DC7"/>
    <w:multiLevelType w:val="hybridMultilevel"/>
    <w:tmpl w:val="20A6DF70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731"/>
    <w:multiLevelType w:val="hybridMultilevel"/>
    <w:tmpl w:val="AAAC2C4A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02B"/>
    <w:multiLevelType w:val="hybridMultilevel"/>
    <w:tmpl w:val="C63A52E4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885"/>
    <w:multiLevelType w:val="hybridMultilevel"/>
    <w:tmpl w:val="1952E2BE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2DBD"/>
    <w:multiLevelType w:val="hybridMultilevel"/>
    <w:tmpl w:val="BD4A59AC"/>
    <w:lvl w:ilvl="0" w:tplc="90A479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C5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E0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4E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21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0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8E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E3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D08CE"/>
    <w:multiLevelType w:val="hybridMultilevel"/>
    <w:tmpl w:val="D2E419AE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23FE3"/>
    <w:multiLevelType w:val="hybridMultilevel"/>
    <w:tmpl w:val="51F47302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638D1"/>
    <w:multiLevelType w:val="hybridMultilevel"/>
    <w:tmpl w:val="EBDA8900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275F9"/>
    <w:multiLevelType w:val="hybridMultilevel"/>
    <w:tmpl w:val="423C4DCE"/>
    <w:lvl w:ilvl="0" w:tplc="109808B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4DAF67AC"/>
    <w:multiLevelType w:val="hybridMultilevel"/>
    <w:tmpl w:val="E7B8031A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6516"/>
    <w:multiLevelType w:val="hybridMultilevel"/>
    <w:tmpl w:val="B55AD2C2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45B1B"/>
    <w:multiLevelType w:val="hybridMultilevel"/>
    <w:tmpl w:val="E8DE1D5A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45EA2"/>
    <w:multiLevelType w:val="hybridMultilevel"/>
    <w:tmpl w:val="8036F9FE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54FF0"/>
    <w:multiLevelType w:val="hybridMultilevel"/>
    <w:tmpl w:val="F2B8173E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D0881"/>
    <w:multiLevelType w:val="hybridMultilevel"/>
    <w:tmpl w:val="CB1C893A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C0EE4"/>
    <w:multiLevelType w:val="hybridMultilevel"/>
    <w:tmpl w:val="C17E9D94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F3550"/>
    <w:multiLevelType w:val="hybridMultilevel"/>
    <w:tmpl w:val="DBE43C36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21"/>
  </w:num>
  <w:num w:numId="13">
    <w:abstractNumId w:val="17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F"/>
    <w:rsid w:val="00106BF6"/>
    <w:rsid w:val="008544DF"/>
    <w:rsid w:val="00B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EFC7D"/>
  <w15:chartTrackingRefBased/>
  <w15:docId w15:val="{8732CE36-2F64-41DA-B3F9-BF7AF273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4DF"/>
    <w:pPr>
      <w:spacing w:after="0" w:line="240" w:lineRule="auto"/>
    </w:pPr>
  </w:style>
  <w:style w:type="table" w:styleId="a4">
    <w:name w:val="Table Grid"/>
    <w:basedOn w:val="a1"/>
    <w:uiPriority w:val="39"/>
    <w:rsid w:val="0085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44DF"/>
    <w:pPr>
      <w:ind w:left="720"/>
      <w:contextualSpacing/>
    </w:pPr>
  </w:style>
  <w:style w:type="paragraph" w:customStyle="1" w:styleId="Default">
    <w:name w:val="Default"/>
    <w:rsid w:val="00B87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B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8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2023-03-15T03:36:00Z</dcterms:created>
  <dcterms:modified xsi:type="dcterms:W3CDTF">2023-03-15T03:54:00Z</dcterms:modified>
</cp:coreProperties>
</file>