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 xml:space="preserve">«Детский сад «Аленушка» п. </w:t>
      </w:r>
      <w:proofErr w:type="spellStart"/>
      <w:r w:rsidRPr="00A54662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A54662">
        <w:rPr>
          <w:rFonts w:ascii="Times New Roman" w:hAnsi="Times New Roman" w:cs="Times New Roman"/>
          <w:sz w:val="28"/>
          <w:szCs w:val="28"/>
        </w:rPr>
        <w:t>».</w:t>
      </w:r>
    </w:p>
    <w:p w:rsidR="008E2DA5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B50" w:rsidRPr="00A54662" w:rsidRDefault="00C40B50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A5" w:rsidRPr="00A54662" w:rsidRDefault="008E2DA5" w:rsidP="008E2DA5">
      <w:pPr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C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C6">
        <w:rPr>
          <w:rFonts w:ascii="Times New Roman" w:hAnsi="Times New Roman" w:cs="Times New Roman"/>
          <w:sz w:val="28"/>
          <w:szCs w:val="28"/>
        </w:rPr>
        <w:t xml:space="preserve">по нетрадиционной технике рисования </w:t>
      </w:r>
    </w:p>
    <w:p w:rsidR="005A15C6" w:rsidRPr="005A15C6" w:rsidRDefault="005A15C6" w:rsidP="008E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C6">
        <w:rPr>
          <w:rFonts w:ascii="Times New Roman" w:hAnsi="Times New Roman" w:cs="Times New Roman"/>
          <w:b/>
          <w:sz w:val="28"/>
          <w:szCs w:val="28"/>
        </w:rPr>
        <w:t xml:space="preserve">«Волшебные пальчики» </w:t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(срок реализации 1 год</w:t>
      </w:r>
      <w:r w:rsidR="005A15C6">
        <w:rPr>
          <w:rFonts w:ascii="Times New Roman" w:hAnsi="Times New Roman" w:cs="Times New Roman"/>
          <w:sz w:val="28"/>
          <w:szCs w:val="28"/>
        </w:rPr>
        <w:t>)</w:t>
      </w: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8E2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3871595</wp:posOffset>
            </wp:positionV>
            <wp:extent cx="3307080" cy="2480310"/>
            <wp:effectExtent l="0" t="0" r="7620" b="0"/>
            <wp:wrapSquare wrapText="bothSides"/>
            <wp:docPr id="6" name="Рисунок 6" descr="https://arhivurokov.ru/kopilka/up/html/2018/04/18/k_5ad768f91927a/4667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4/18/k_5ad768f91927a/46678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A5" w:rsidRPr="00A54662" w:rsidRDefault="008E2DA5" w:rsidP="008E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662" w:rsidRDefault="008E2DA5" w:rsidP="00A54662">
      <w:pPr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15C6" w:rsidRPr="005A15C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40B50">
        <w:rPr>
          <w:rFonts w:ascii="Times New Roman" w:hAnsi="Times New Roman" w:cs="Times New Roman"/>
          <w:sz w:val="28"/>
          <w:szCs w:val="28"/>
        </w:rPr>
        <w:t>Березина С.М.</w:t>
      </w:r>
      <w:bookmarkStart w:id="0" w:name="_GoBack"/>
      <w:bookmarkEnd w:id="0"/>
      <w:r w:rsidRPr="00A54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662" w:rsidRDefault="00A54662" w:rsidP="008E2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A54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6" w:rsidRDefault="005A15C6" w:rsidP="009E42A9">
      <w:pPr>
        <w:rPr>
          <w:rFonts w:ascii="Times New Roman" w:hAnsi="Times New Roman" w:cs="Times New Roman"/>
          <w:sz w:val="28"/>
          <w:szCs w:val="28"/>
        </w:rPr>
      </w:pPr>
    </w:p>
    <w:p w:rsidR="00C40B50" w:rsidRDefault="00C40B50" w:rsidP="009E42A9">
      <w:pPr>
        <w:rPr>
          <w:rFonts w:ascii="Times New Roman" w:hAnsi="Times New Roman" w:cs="Times New Roman"/>
          <w:sz w:val="28"/>
          <w:szCs w:val="28"/>
        </w:rPr>
      </w:pPr>
    </w:p>
    <w:p w:rsidR="00606519" w:rsidRPr="00A54662" w:rsidRDefault="00594B70" w:rsidP="009E42A9">
      <w:pPr>
        <w:rPr>
          <w:rFonts w:ascii="Times New Roman" w:hAnsi="Times New Roman" w:cs="Times New Roman"/>
          <w:sz w:val="28"/>
          <w:szCs w:val="28"/>
        </w:rPr>
      </w:pPr>
      <w:r w:rsidRPr="00A54662">
        <w:rPr>
          <w:rFonts w:ascii="Times New Roman" w:hAnsi="Times New Roman" w:cs="Times New Roman"/>
          <w:sz w:val="28"/>
          <w:szCs w:val="28"/>
        </w:rPr>
        <w:t>202</w:t>
      </w:r>
      <w:r w:rsidR="00C40B50">
        <w:rPr>
          <w:rFonts w:ascii="Times New Roman" w:hAnsi="Times New Roman" w:cs="Times New Roman"/>
          <w:sz w:val="28"/>
          <w:szCs w:val="28"/>
        </w:rPr>
        <w:t>3</w:t>
      </w:r>
      <w:r w:rsidRPr="00A54662">
        <w:rPr>
          <w:rFonts w:ascii="Times New Roman" w:hAnsi="Times New Roman" w:cs="Times New Roman"/>
          <w:sz w:val="28"/>
          <w:szCs w:val="28"/>
        </w:rPr>
        <w:t xml:space="preserve"> год</w:t>
      </w:r>
      <w:r w:rsidR="00A54662">
        <w:rPr>
          <w:rFonts w:ascii="Times New Roman" w:hAnsi="Times New Roman" w:cs="Times New Roman"/>
          <w:sz w:val="28"/>
          <w:szCs w:val="28"/>
        </w:rPr>
        <w:t>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мме «</w:t>
      </w:r>
      <w:r w:rsidR="000F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Волшебные пальчики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направлены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606519" w:rsidRPr="00A54662" w:rsidRDefault="00606519" w:rsidP="00594B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ореализации личности. Программа направлена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Рисование нетрадиционными способами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увлекательная, завораживающая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деятельность. Это огромная возможность для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детей думать, пробовать, искать, экспериментировать, а самое главное, </w:t>
      </w:r>
      <w:proofErr w:type="spellStart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самовыражаться</w:t>
      </w:r>
      <w:proofErr w:type="spellEnd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94B70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творческие способности, средствами нетрадиционного рисования.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606519" w:rsidRPr="00A54662" w:rsidRDefault="00606519" w:rsidP="006065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доводить начатое дело до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конца, работать в коллективе, 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техники нетрадиционного рисования.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проведения занятия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-практические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методы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606519" w:rsidRPr="00A54662" w:rsidRDefault="00606519" w:rsidP="006065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простого к сложному, где предусмотрен переход от простых занятий к сложным.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должно опираться на впечатление, полученное ребенком от окружающей действительности.</w:t>
      </w:r>
    </w:p>
    <w:p w:rsidR="00606519" w:rsidRPr="00A54662" w:rsidRDefault="00606519" w:rsidP="006065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 материала.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данной программы педагог получит возможность более эффективно реша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задачи воспитания и обучения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34E8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дошкольного возраста. Так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представленный материал способствует: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развитию мелкой моторики рук;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обострению тактильного восприятия;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улучшению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цветовосприятия</w:t>
      </w:r>
      <w:proofErr w:type="spellEnd"/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концентрации внимания;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повышению уровня воображения и самооценки.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и обогащение художественного опыта.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519" w:rsidRPr="00A54662" w:rsidRDefault="00606519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606519" w:rsidRPr="00A54662" w:rsidRDefault="00C034E8" w:rsidP="0060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</w:t>
      </w:r>
      <w:r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ожет детям дошкольного возраста</w:t>
      </w:r>
      <w:r w:rsidR="00606519" w:rsidRPr="00A54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творчески подходить к видению мира, который изображают, и использовать для самовыражения   любые доступные средства.</w:t>
      </w:r>
    </w:p>
    <w:tbl>
      <w:tblPr>
        <w:tblW w:w="1473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8"/>
        <w:gridCol w:w="3162"/>
        <w:gridCol w:w="10332"/>
      </w:tblGrid>
      <w:tr w:rsidR="00606519" w:rsidRPr="00A54662" w:rsidTr="001B0CB4"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1B0CB4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Знакомство с техникой.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представления о нетрадиционном изобразительном материале, вызвать интерес у детей. Познакомить с чудесным свойством цвета преображать окружающий мир, с теплыми и холодными цветами.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«Путешествие по радуге».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(пальчиками)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рисовать пальчиками и прием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Развивать чувство композиции, ритма. Уметь подбирать соответствующий цвет.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«Дары осени».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(мятая бумага)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печатания листьями. Развивать самостоятельность и тренировать мелкую моторику. Умение делать отпечатки от комочков бумаги, развивать фантазию. Совершенствовать умение работать аккуратно.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«Осенний пейзаж».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сырому + манка)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– по сырому. Воспитать у ребенка художественный вкус. 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1B0CB4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«Осенний натюрморт в вазе».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(печатание листьями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печатания листьями. Закрепить умение работать с техникой печати по трафарету. Учить смешивать краски прямо на листьях или тампоном при печати. Развивать чувство композиции.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«Веточка рябины».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(пальчиками)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точки плотно прижатыми пальчиками. Уметь ритмично наносить штрихи и пятна, развивать мелкую моторику рук. Рисовать линиями и мазками простые предметы. Совершенствовать умение работать аккуратно. Воспитывать самостоятельность в создании образа.</w:t>
            </w:r>
          </w:p>
        </w:tc>
      </w:tr>
      <w:tr w:rsidR="00606519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«Сказочные животные в осеннем лесу».</w:t>
            </w:r>
          </w:p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(Тычок жесткой полусухой кистью + соль + аппликация)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519" w:rsidRPr="00A54662" w:rsidRDefault="00606519" w:rsidP="0060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техникой рисования тычком, полусухой жёсткой кистью. Учить создавать образ животного, используя технику тычка.  Закрепить умение украшать рисунок, используя рисование пальчиками. Воспитывать у детей умение работать индивидуально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«Грибы в лукошке»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0CB4" w:rsidRPr="00A54662" w:rsidRDefault="00296EEC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«Мои любимые рыбки»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ладошками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CB4" w:rsidRPr="00A54662" w:rsidRDefault="00296EEC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(рыбки). Воспитывать у детей умение работать индивидуально.</w:t>
            </w:r>
          </w:p>
        </w:tc>
      </w:tr>
      <w:tr w:rsidR="001B0CB4" w:rsidRPr="00A54662" w:rsidTr="00452D28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«Улитка»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1B0CB4" w:rsidRPr="00A54662" w:rsidTr="00452D28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«Первый снег» 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 салфетки.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0CB4" w:rsidRPr="00A54662" w:rsidRDefault="001B0CB4" w:rsidP="001B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деревья большие и маленьки</w:t>
            </w:r>
            <w:r w:rsidR="00296EEC"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изображать снежок с помощью </w:t>
            </w:r>
            <w:r w:rsidRPr="00A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1B0CB4" w:rsidRPr="00A54662" w:rsidTr="00D90ABA">
        <w:trPr>
          <w:trHeight w:val="264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«Портрет моей мамы».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(ватные палочки + разноцветная соль)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умение детей рисовать ватными палочками. Учить детей изображать лицо своей мамы. Развивать у детей воображение, мелкую моторику рук.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Воспитывать чувство гордости за свою маму.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«Снежинки».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обычная + накладывать два цвета друг на друга)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техникой –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учить детей дуть в трубочку и делать разводы зубочисткой.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наносить веет на цвет, развивать мелкую моторику рук, фантазию, воображение. Воспитать у ребенка художественный вкус.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«Зимний лес».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ватные палочки + зубная паста)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закрепить умение рисовать пальчиками. Развивать чувство композиции, художественный вкус. Познакомить детей с техникой –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аккуратность при работе с мыльными пузырями.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«Здравствуй дедушка Мороз»!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</w:t>
            </w: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жесткой полусухой кистью + вата)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яблоки на ветке, закреплять умение детей наносить один слой краски на другой методом тычка; расширять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«Новогодняя ночь»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новой техникой рисования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«Снегири на ветке».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(тычок полусухой жёсткой кистью + крупа)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птицы в рисунках, используя технику тычка. Развивать воображение, чувство ритма,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296E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«Невиданный зверь».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у детей чувство цвета, умение выполнять рисунок не только кистью, но и руками, пальцами. Развивать эстетическое восприятие. Познакомить с нетрадиционной техникой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«Цветы в горшочке».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техникой рисования при помощи цветных нитей. Вызвать эмоциональную отзывчивость, удовольствие от восприятия картины. Воспитывать уважение к труду; развивать творчество.</w:t>
            </w:r>
          </w:p>
        </w:tc>
      </w:tr>
      <w:tr w:rsidR="001B0CB4" w:rsidRPr="00A54662" w:rsidTr="001B0CB4">
        <w:trPr>
          <w:trHeight w:val="57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«Семёновские матрёшки»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(пальчиками + мятая бумага)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Упражнять в рисунке несложной композиции на фартуках нарисованных матрёшек. Развивать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B0CB4" w:rsidRPr="00A54662" w:rsidTr="001B0CB4">
        <w:trPr>
          <w:trHeight w:val="84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«Портрет солдат». </w:t>
            </w: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(восковые мелки + акварель)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умение детей рисовать в технике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свеча+акварель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эстетическое отношение, развивать творчество.</w:t>
            </w:r>
          </w:p>
        </w:tc>
      </w:tr>
      <w:tr w:rsidR="001B0CB4" w:rsidRPr="00A54662" w:rsidTr="001B0CB4">
        <w:trPr>
          <w:trHeight w:val="4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«Военные корабли»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отпечатывание поролоном, + рисование ватными палочками)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мокрому».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</w:tc>
      </w:tr>
      <w:tr w:rsidR="001B0CB4" w:rsidRPr="00A54662" w:rsidTr="001B0CB4">
        <w:trPr>
          <w:trHeight w:val="103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296EEC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«Мимоза».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(тычком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аппликация)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умение рисовать при помощи тычка.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к близким, желание делать подарки.</w:t>
            </w:r>
          </w:p>
        </w:tc>
      </w:tr>
      <w:tr w:rsidR="001B0CB4" w:rsidRPr="00A54662" w:rsidTr="001B0CB4">
        <w:trPr>
          <w:trHeight w:val="48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«Ранняя весна».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– мокрому)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делать тычки жесткой полусухой кистью. Развивать эстетическое восприятие весеннего пейзажа. Создать условия для отражения в рисунке весенних впечатлений. Развивать творческое воображение.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«Подводное царство».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Познакомить с новой техникой рисования «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1B0CB4" w:rsidRPr="00A54662" w:rsidTr="001B0CB4">
        <w:trPr>
          <w:trHeight w:val="69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«Волшебные узоры».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ниткограффия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развивать навыки рисования при помощи цветных нитей.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</w:tr>
      <w:tr w:rsidR="001B0CB4" w:rsidRPr="00A54662" w:rsidTr="001B0CB4">
        <w:trPr>
          <w:trHeight w:val="690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A54662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«Закат солнца в пустыне».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(акварель + цветная соль)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 Учить создавать изображение с помощью соли, самостоятельно дорисовывать полученное изображение для получения заката солнца.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«Космос».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«Сказочная поляна».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(монотипия предметная)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изображать распускающие деревья, цветы. Развивать эстетическое восприятие, любовь к природе, желание передавать ее красоту.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A54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«Сакура».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(по - мокрому+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набрызг+ватные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палочки+пластиковая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бутылка)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изображать цветущие деревья, строение дерева. Учить наносить рисунок с помощью пластиковой бутылки. Развивать эстетическое восприятие, любовь к природе, желание передавать ее красоту.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A54662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1B0CB4"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«Праздничный салют».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(восковые мелки+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гуашь+набрызг+граттаж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Продолжить знакомство с техникой </w:t>
            </w:r>
            <w:proofErr w:type="spellStart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граттаж</w:t>
            </w:r>
            <w:proofErr w:type="spellEnd"/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Учить детей отражать в рисунке впечатления от праздника Победы; создавать композицию рисунка,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</w:t>
            </w: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материалов (восковые мелки, гуашь, стеку). Воспитывать чувство гордости за свою страну.</w:t>
            </w:r>
          </w:p>
        </w:tc>
      </w:tr>
      <w:tr w:rsidR="001B0CB4" w:rsidRPr="00A54662" w:rsidTr="001B0CB4">
        <w:trPr>
          <w:trHeight w:val="705"/>
        </w:trPr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«Вот и лето пришло».</w:t>
            </w:r>
          </w:p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(роспись на камушках)</w:t>
            </w:r>
          </w:p>
        </w:tc>
        <w:tc>
          <w:tcPr>
            <w:tcW w:w="10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CB4" w:rsidRPr="00A54662" w:rsidRDefault="001B0CB4" w:rsidP="001B0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Закреплять умение продумывать расположение рисунка на листе. Развивать воображение и творчество.</w:t>
            </w:r>
          </w:p>
        </w:tc>
      </w:tr>
    </w:tbl>
    <w:p w:rsidR="00A54662" w:rsidRPr="00A54662" w:rsidRDefault="00A54662" w:rsidP="00A54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Акуненок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– №18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2003,2013.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Р.Г. Рисование с детьми дошкольного возраста: нетрадиционные техники, планирование, конспекты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занятий.–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2007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саду. – Москва.2007.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  <w:proofErr w:type="spellStart"/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"https://www.google.com/url?q=http://www.pedlib.ru/Books/6/0297/6_0297-32.shtml&amp;sa=D&amp;ust=1457303449804000&amp;usg=AFQjCNHsQ_A5ReHo1nK36yCvU20u6NZEYA" </w:instrText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://www.pedlib.ru/Books/6/0297/6_0297-32.shtml</w:t>
      </w:r>
      <w:r w:rsidRPr="00A54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КАРО,2010.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 – М.: ТЦ Сфера,2011.</w:t>
      </w:r>
    </w:p>
    <w:p w:rsidR="00A54662" w:rsidRPr="00A54662" w:rsidRDefault="00A54662" w:rsidP="00A5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Занятия по изобразительной деятельности в детском </w:t>
      </w:r>
      <w:proofErr w:type="gramStart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A5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 2003.</w:t>
      </w:r>
    </w:p>
    <w:p w:rsidR="00942C78" w:rsidRDefault="00942C78"/>
    <w:sectPr w:rsidR="00942C78" w:rsidSect="006065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F6A"/>
    <w:multiLevelType w:val="multilevel"/>
    <w:tmpl w:val="11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541DE"/>
    <w:multiLevelType w:val="multilevel"/>
    <w:tmpl w:val="539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D0A77"/>
    <w:multiLevelType w:val="multilevel"/>
    <w:tmpl w:val="491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0543E"/>
    <w:multiLevelType w:val="multilevel"/>
    <w:tmpl w:val="491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2"/>
    <w:rsid w:val="000F132F"/>
    <w:rsid w:val="001B0CB4"/>
    <w:rsid w:val="00296EEC"/>
    <w:rsid w:val="00594B70"/>
    <w:rsid w:val="005A15C6"/>
    <w:rsid w:val="00606519"/>
    <w:rsid w:val="00662BC8"/>
    <w:rsid w:val="008E2DA5"/>
    <w:rsid w:val="00917AA5"/>
    <w:rsid w:val="00942C78"/>
    <w:rsid w:val="009E42A9"/>
    <w:rsid w:val="00A54662"/>
    <w:rsid w:val="00B45868"/>
    <w:rsid w:val="00C034E8"/>
    <w:rsid w:val="00C40B50"/>
    <w:rsid w:val="00D90ABA"/>
    <w:rsid w:val="00EB0882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674C"/>
  <w15:chartTrackingRefBased/>
  <w15:docId w15:val="{D351DD9B-0B44-4C5B-B7A6-7550FFA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2021-09-30T22:23:00Z</dcterms:created>
  <dcterms:modified xsi:type="dcterms:W3CDTF">2023-08-28T04:09:00Z</dcterms:modified>
</cp:coreProperties>
</file>