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EC" w:rsidRDefault="006453EC" w:rsidP="006453EC">
      <w:pPr>
        <w:rPr>
          <w:b/>
        </w:rPr>
      </w:pPr>
      <w:r>
        <w:rPr>
          <w:b/>
        </w:rPr>
        <w:t xml:space="preserve">                          </w:t>
      </w:r>
    </w:p>
    <w:p w:rsidR="006453EC" w:rsidRDefault="006453EC" w:rsidP="006453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53EC" w:rsidRDefault="006453EC" w:rsidP="006453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453EC" w:rsidRDefault="006453EC" w:rsidP="006453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«АЛЁНУШКА» ПОСЁЛКА ЭГВЕКИНОТА»</w:t>
      </w:r>
    </w:p>
    <w:p w:rsidR="006453EC" w:rsidRDefault="006453EC" w:rsidP="006453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53EC" w:rsidRDefault="006453EC" w:rsidP="006453EC">
      <w:pPr>
        <w:jc w:val="center"/>
      </w:pPr>
      <w:r>
        <w:t xml:space="preserve"> </w:t>
      </w:r>
    </w:p>
    <w:p w:rsidR="006453EC" w:rsidRDefault="006453EC" w:rsidP="006453EC">
      <w:pPr>
        <w:jc w:val="center"/>
      </w:pPr>
      <w:r>
        <w:t xml:space="preserve">ПРИКАЗ </w:t>
      </w:r>
    </w:p>
    <w:p w:rsidR="006453EC" w:rsidRDefault="006453EC" w:rsidP="006453EC"/>
    <w:p w:rsidR="006453EC" w:rsidRDefault="006453EC" w:rsidP="006453EC"/>
    <w:p w:rsidR="006453EC" w:rsidRDefault="006453EC" w:rsidP="006453EC">
      <w:r>
        <w:t xml:space="preserve">от   </w:t>
      </w:r>
      <w:r>
        <w:t>31.08.2023</w:t>
      </w:r>
      <w:r>
        <w:t xml:space="preserve"> г                                        №  </w:t>
      </w:r>
      <w:r>
        <w:rPr>
          <w:color w:val="FF0000"/>
        </w:rPr>
        <w:t xml:space="preserve"> </w:t>
      </w:r>
      <w:r>
        <w:rPr>
          <w:color w:val="FF0000"/>
        </w:rPr>
        <w:t>283</w:t>
      </w:r>
      <w:r>
        <w:t xml:space="preserve"> -од                                       п </w:t>
      </w:r>
      <w:proofErr w:type="spellStart"/>
      <w:r>
        <w:t>Эгвекинот</w:t>
      </w:r>
      <w:proofErr w:type="spellEnd"/>
      <w:r>
        <w:t>.</w:t>
      </w:r>
    </w:p>
    <w:p w:rsidR="006453EC" w:rsidRDefault="006453EC" w:rsidP="006453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53EC" w:rsidRDefault="006453EC" w:rsidP="006453EC"/>
    <w:p w:rsidR="006453EC" w:rsidRDefault="006453EC" w:rsidP="006453EC">
      <w:pPr>
        <w:jc w:val="center"/>
        <w:rPr>
          <w:b/>
        </w:rPr>
      </w:pPr>
      <w:r>
        <w:rPr>
          <w:b/>
        </w:rPr>
        <w:t xml:space="preserve">Об утверждении общественной комиссии по контролю за организацией и качеством питания в МБДОУ «Детский сад «Алёнушка» п. </w:t>
      </w:r>
      <w:proofErr w:type="spellStart"/>
      <w:r>
        <w:rPr>
          <w:b/>
        </w:rPr>
        <w:t>Эгвекинота</w:t>
      </w:r>
      <w:proofErr w:type="spellEnd"/>
      <w:r>
        <w:rPr>
          <w:b/>
        </w:rPr>
        <w:t xml:space="preserve">» </w:t>
      </w:r>
    </w:p>
    <w:p w:rsidR="006453EC" w:rsidRDefault="006453EC" w:rsidP="006453EC">
      <w:pPr>
        <w:jc w:val="center"/>
        <w:rPr>
          <w:b/>
        </w:rPr>
      </w:pPr>
      <w:r>
        <w:rPr>
          <w:b/>
        </w:rPr>
        <w:t>на 202</w:t>
      </w:r>
      <w:r>
        <w:rPr>
          <w:b/>
        </w:rPr>
        <w:t>3</w:t>
      </w:r>
      <w:r>
        <w:rPr>
          <w:b/>
        </w:rPr>
        <w:t>-202</w:t>
      </w:r>
      <w:r>
        <w:rPr>
          <w:b/>
        </w:rPr>
        <w:t>4</w:t>
      </w:r>
      <w:r>
        <w:rPr>
          <w:b/>
        </w:rPr>
        <w:t xml:space="preserve"> учебный год</w:t>
      </w:r>
    </w:p>
    <w:p w:rsidR="006453EC" w:rsidRDefault="006453EC" w:rsidP="006453EC">
      <w:pPr>
        <w:jc w:val="center"/>
        <w:rPr>
          <w:b/>
        </w:rPr>
      </w:pPr>
    </w:p>
    <w:p w:rsidR="006453EC" w:rsidRDefault="006453EC" w:rsidP="006453EC">
      <w:pPr>
        <w:jc w:val="center"/>
      </w:pPr>
    </w:p>
    <w:p w:rsidR="006453EC" w:rsidRDefault="006453EC" w:rsidP="006453EC">
      <w:pPr>
        <w:ind w:firstLine="708"/>
      </w:pPr>
      <w:r>
        <w:t xml:space="preserve">С целью оптимизации и координации деятельности служб МБДОУ «Детский сад «Алёнушка» п. </w:t>
      </w:r>
      <w:proofErr w:type="spellStart"/>
      <w:r>
        <w:t>Эгвекинота</w:t>
      </w:r>
      <w:proofErr w:type="spellEnd"/>
      <w:r>
        <w:t>» для обеспечения качества питания, осуществления контроля за организацией и качеством питания воспитанников, повышения ответственности работников, обеспечивающих организацию питания</w:t>
      </w:r>
    </w:p>
    <w:p w:rsidR="006453EC" w:rsidRDefault="006453EC" w:rsidP="006453EC">
      <w:r>
        <w:t>П Р И К АЗ Ы В А Ю:</w:t>
      </w:r>
    </w:p>
    <w:p w:rsidR="006453EC" w:rsidRDefault="006453EC" w:rsidP="006453EC">
      <w:pPr>
        <w:ind w:firstLine="708"/>
      </w:pPr>
      <w:r>
        <w:t>1.</w:t>
      </w:r>
      <w:r>
        <w:t>Создать общественную комиссию по контролю за организацией и качеством питания в составе:</w:t>
      </w:r>
    </w:p>
    <w:p w:rsidR="006453EC" w:rsidRDefault="006453EC" w:rsidP="006453EC">
      <w:pPr>
        <w:pStyle w:val="a4"/>
      </w:pPr>
      <w:r>
        <w:t xml:space="preserve">председатель комиссии – </w:t>
      </w:r>
      <w:proofErr w:type="spellStart"/>
      <w:r>
        <w:t>Истрашкина</w:t>
      </w:r>
      <w:proofErr w:type="spellEnd"/>
      <w:r>
        <w:t xml:space="preserve"> Анна Петровна, представитель родительской общественности;</w:t>
      </w:r>
    </w:p>
    <w:p w:rsidR="006453EC" w:rsidRDefault="006453EC" w:rsidP="006453EC">
      <w:pPr>
        <w:pStyle w:val="a4"/>
      </w:pPr>
      <w:r>
        <w:t xml:space="preserve">члены </w:t>
      </w:r>
      <w:proofErr w:type="gramStart"/>
      <w:r>
        <w:t>комиссии :</w:t>
      </w:r>
      <w:proofErr w:type="gramEnd"/>
      <w:r>
        <w:t xml:space="preserve"> </w:t>
      </w:r>
      <w:proofErr w:type="spellStart"/>
      <w:r>
        <w:t>Банзаракцаева</w:t>
      </w:r>
      <w:proofErr w:type="spellEnd"/>
      <w:r>
        <w:t xml:space="preserve"> Ольга Владимировна, представитель родительской общественности;</w:t>
      </w:r>
    </w:p>
    <w:p w:rsidR="006453EC" w:rsidRDefault="006453EC" w:rsidP="006453EC">
      <w:pPr>
        <w:pStyle w:val="a4"/>
      </w:pPr>
      <w:r>
        <w:t>Рожина Екатерина Андреевна</w:t>
      </w:r>
      <w:r>
        <w:t>,</w:t>
      </w:r>
      <w:r w:rsidRPr="000C4DC3">
        <w:t xml:space="preserve"> </w:t>
      </w:r>
      <w:r>
        <w:t>представитель родительской общественности</w:t>
      </w:r>
      <w:r>
        <w:t>;</w:t>
      </w:r>
    </w:p>
    <w:p w:rsidR="006453EC" w:rsidRDefault="006453EC" w:rsidP="006453EC">
      <w:pPr>
        <w:pStyle w:val="a4"/>
      </w:pPr>
      <w:proofErr w:type="spellStart"/>
      <w:r>
        <w:t>Райпаун</w:t>
      </w:r>
      <w:proofErr w:type="spellEnd"/>
      <w:r>
        <w:t xml:space="preserve"> Лилия Вячеславовна, представитель родительской общественности.</w:t>
      </w:r>
    </w:p>
    <w:p w:rsidR="006453EC" w:rsidRDefault="006453EC" w:rsidP="006453EC">
      <w:pPr>
        <w:ind w:firstLine="360"/>
      </w:pPr>
      <w:r>
        <w:t>2.</w:t>
      </w:r>
      <w:r>
        <w:t>Утвердить План-график мероприятий комиссии на 202</w:t>
      </w:r>
      <w:r>
        <w:t>3</w:t>
      </w:r>
      <w:r>
        <w:t>- 202</w:t>
      </w:r>
      <w:r>
        <w:t>4</w:t>
      </w:r>
      <w:bookmarkStart w:id="0" w:name="_GoBack"/>
      <w:bookmarkEnd w:id="0"/>
      <w:r>
        <w:t xml:space="preserve"> учебный год </w:t>
      </w:r>
      <w:proofErr w:type="gramStart"/>
      <w:r>
        <w:t>( Приложение</w:t>
      </w:r>
      <w:proofErr w:type="gramEnd"/>
      <w:r>
        <w:t xml:space="preserve"> № 1)</w:t>
      </w:r>
    </w:p>
    <w:p w:rsidR="006453EC" w:rsidRDefault="006453EC" w:rsidP="006453EC">
      <w:pPr>
        <w:ind w:firstLine="360"/>
      </w:pPr>
      <w:r>
        <w:t>3.</w:t>
      </w:r>
      <w:r>
        <w:t xml:space="preserve">Комиссии по контролю за </w:t>
      </w:r>
      <w:proofErr w:type="gramStart"/>
      <w:r>
        <w:t>организацией  и</w:t>
      </w:r>
      <w:proofErr w:type="gramEnd"/>
      <w:r>
        <w:t xml:space="preserve"> качеством  питания</w:t>
      </w:r>
    </w:p>
    <w:p w:rsidR="006453EC" w:rsidRPr="00C30620" w:rsidRDefault="006453EC" w:rsidP="006453EC">
      <w:pPr>
        <w:spacing w:line="270" w:lineRule="atLeast"/>
        <w:jc w:val="center"/>
        <w:textAlignment w:val="baseline"/>
      </w:pPr>
      <w:r>
        <w:t>3.</w:t>
      </w:r>
      <w:proofErr w:type="gramStart"/>
      <w:r>
        <w:t>1.вести</w:t>
      </w:r>
      <w:proofErr w:type="gramEnd"/>
      <w:r>
        <w:t xml:space="preserve"> работу в соответствии с Положением </w:t>
      </w:r>
      <w:r w:rsidRPr="00C30620">
        <w:t xml:space="preserve">о </w:t>
      </w:r>
      <w:r w:rsidRPr="00C30620">
        <w:rPr>
          <w:bCs/>
          <w:bdr w:val="none" w:sz="0" w:space="0" w:color="auto" w:frame="1"/>
        </w:rPr>
        <w:t xml:space="preserve"> комиссии общественного контроля</w:t>
      </w:r>
    </w:p>
    <w:p w:rsidR="006453EC" w:rsidRDefault="006453EC" w:rsidP="006453EC">
      <w:pPr>
        <w:spacing w:line="270" w:lineRule="atLeas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       </w:t>
      </w:r>
      <w:r w:rsidRPr="00C30620">
        <w:rPr>
          <w:bCs/>
          <w:bdr w:val="none" w:sz="0" w:space="0" w:color="auto" w:frame="1"/>
        </w:rPr>
        <w:t>за организацией и качеством питания воспитанников</w:t>
      </w:r>
      <w:r>
        <w:rPr>
          <w:bCs/>
          <w:bdr w:val="none" w:sz="0" w:space="0" w:color="auto" w:frame="1"/>
        </w:rPr>
        <w:t>;</w:t>
      </w:r>
    </w:p>
    <w:p w:rsidR="006453EC" w:rsidRDefault="006453EC" w:rsidP="006453EC">
      <w:pPr>
        <w:spacing w:line="270" w:lineRule="atLeas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3.</w:t>
      </w:r>
      <w:proofErr w:type="gramStart"/>
      <w:r>
        <w:rPr>
          <w:bCs/>
          <w:bdr w:val="none" w:sz="0" w:space="0" w:color="auto" w:frame="1"/>
        </w:rPr>
        <w:t>2.вести</w:t>
      </w:r>
      <w:proofErr w:type="gramEnd"/>
      <w:r>
        <w:rPr>
          <w:bCs/>
          <w:bdr w:val="none" w:sz="0" w:space="0" w:color="auto" w:frame="1"/>
        </w:rPr>
        <w:t xml:space="preserve"> контроль за полноценностью питания, качеством поступающей продукции,  </w:t>
      </w:r>
    </w:p>
    <w:p w:rsidR="006453EC" w:rsidRDefault="006453EC" w:rsidP="006453EC">
      <w:pPr>
        <w:spacing w:line="270" w:lineRule="atLeas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      организацией</w:t>
      </w:r>
      <w:proofErr w:type="gramStart"/>
      <w:r>
        <w:rPr>
          <w:bCs/>
          <w:bdr w:val="none" w:sz="0" w:space="0" w:color="auto" w:frame="1"/>
        </w:rPr>
        <w:tab/>
        <w:t xml:space="preserve">  работы</w:t>
      </w:r>
      <w:proofErr w:type="gramEnd"/>
      <w:r>
        <w:rPr>
          <w:bCs/>
          <w:bdr w:val="none" w:sz="0" w:space="0" w:color="auto" w:frame="1"/>
        </w:rPr>
        <w:t xml:space="preserve"> по совершенствованию эстетического оформления    </w:t>
      </w:r>
    </w:p>
    <w:p w:rsidR="006453EC" w:rsidRDefault="006453EC" w:rsidP="006453EC">
      <w:pPr>
        <w:spacing w:line="270" w:lineRule="atLeas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      обеденного стола.</w:t>
      </w:r>
    </w:p>
    <w:p w:rsidR="006453EC" w:rsidRDefault="006453EC" w:rsidP="006453EC">
      <w:pPr>
        <w:pStyle w:val="a4"/>
        <w:numPr>
          <w:ilvl w:val="1"/>
          <w:numId w:val="1"/>
        </w:numPr>
        <w:spacing w:line="270" w:lineRule="atLeas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Результаты контроля доводить до сведения родителей.</w:t>
      </w:r>
    </w:p>
    <w:p w:rsidR="006453EC" w:rsidRPr="006453EC" w:rsidRDefault="006453EC" w:rsidP="006453EC">
      <w:pPr>
        <w:spacing w:line="270" w:lineRule="atLeast"/>
        <w:ind w:left="360" w:firstLine="348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4.</w:t>
      </w:r>
      <w:r w:rsidRPr="006453EC">
        <w:rPr>
          <w:bCs/>
          <w:bdr w:val="none" w:sz="0" w:space="0" w:color="auto" w:frame="1"/>
        </w:rPr>
        <w:t xml:space="preserve">Проводить информационное освещение своей работы на сайте МБДОУ «Детский сад «Алёнушка» п. </w:t>
      </w:r>
      <w:proofErr w:type="spellStart"/>
      <w:r w:rsidRPr="006453EC">
        <w:rPr>
          <w:bCs/>
          <w:bdr w:val="none" w:sz="0" w:space="0" w:color="auto" w:frame="1"/>
        </w:rPr>
        <w:t>Эгвекинота</w:t>
      </w:r>
      <w:proofErr w:type="spellEnd"/>
      <w:r w:rsidRPr="006453EC">
        <w:rPr>
          <w:bCs/>
          <w:bdr w:val="none" w:sz="0" w:space="0" w:color="auto" w:frame="1"/>
        </w:rPr>
        <w:t>».</w:t>
      </w:r>
    </w:p>
    <w:p w:rsidR="006453EC" w:rsidRPr="006453EC" w:rsidRDefault="006453EC" w:rsidP="006453EC">
      <w:pPr>
        <w:spacing w:line="270" w:lineRule="atLeast"/>
        <w:ind w:firstLine="360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5.</w:t>
      </w:r>
      <w:r w:rsidRPr="006453EC">
        <w:rPr>
          <w:bCs/>
          <w:bdr w:val="none" w:sz="0" w:space="0" w:color="auto" w:frame="1"/>
        </w:rPr>
        <w:t xml:space="preserve">Своевременно принимать меры по устранению выявленных в ходе контроля замечаний </w:t>
      </w:r>
      <w:proofErr w:type="gramStart"/>
      <w:r w:rsidRPr="006453EC">
        <w:rPr>
          <w:bCs/>
          <w:bdr w:val="none" w:sz="0" w:space="0" w:color="auto" w:frame="1"/>
        </w:rPr>
        <w:t>( нарушений</w:t>
      </w:r>
      <w:proofErr w:type="gramEnd"/>
      <w:r w:rsidRPr="006453EC">
        <w:rPr>
          <w:bCs/>
          <w:bdr w:val="none" w:sz="0" w:space="0" w:color="auto" w:frame="1"/>
        </w:rPr>
        <w:t>).</w:t>
      </w:r>
    </w:p>
    <w:p w:rsidR="006453EC" w:rsidRPr="006453EC" w:rsidRDefault="006453EC" w:rsidP="006453EC">
      <w:pPr>
        <w:spacing w:line="270" w:lineRule="atLeast"/>
        <w:ind w:firstLine="360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6.</w:t>
      </w:r>
      <w:r w:rsidRPr="006453EC">
        <w:rPr>
          <w:bCs/>
          <w:bdr w:val="none" w:sz="0" w:space="0" w:color="auto" w:frame="1"/>
        </w:rPr>
        <w:t>Контроль за исполнением данного приказа оставляю за собой.</w:t>
      </w:r>
    </w:p>
    <w:p w:rsidR="006453EC" w:rsidRDefault="006453EC" w:rsidP="006453EC">
      <w:pPr>
        <w:pStyle w:val="a4"/>
        <w:spacing w:line="270" w:lineRule="atLeast"/>
        <w:textAlignment w:val="baseline"/>
        <w:rPr>
          <w:bCs/>
          <w:bdr w:val="none" w:sz="0" w:space="0" w:color="auto" w:frame="1"/>
        </w:rPr>
      </w:pPr>
    </w:p>
    <w:p w:rsidR="006453EC" w:rsidRPr="00C30620" w:rsidRDefault="006453EC" w:rsidP="006453EC">
      <w:pPr>
        <w:pStyle w:val="a4"/>
        <w:spacing w:line="270" w:lineRule="atLeast"/>
        <w:textAlignment w:val="baseline"/>
        <w:rPr>
          <w:bCs/>
          <w:bdr w:val="none" w:sz="0" w:space="0" w:color="auto" w:frame="1"/>
        </w:rPr>
      </w:pPr>
    </w:p>
    <w:p w:rsidR="006453EC" w:rsidRDefault="006453EC" w:rsidP="006453EC">
      <w:proofErr w:type="gramStart"/>
      <w:r>
        <w:t>Заведующий  МБДОУ</w:t>
      </w:r>
      <w:proofErr w:type="gramEnd"/>
    </w:p>
    <w:p w:rsidR="006453EC" w:rsidRDefault="006453EC" w:rsidP="006453EC">
      <w:r>
        <w:t xml:space="preserve">«Детский сад «Алёнушка» п. </w:t>
      </w:r>
      <w:proofErr w:type="spellStart"/>
      <w:r>
        <w:t>Эгвекинота</w:t>
      </w:r>
      <w:proofErr w:type="spellEnd"/>
      <w:proofErr w:type="gramStart"/>
      <w:r>
        <w:t>» :</w:t>
      </w:r>
      <w:proofErr w:type="gramEnd"/>
      <w:r>
        <w:t xml:space="preserve">                                       </w:t>
      </w:r>
      <w:proofErr w:type="spellStart"/>
      <w:r>
        <w:t>Н.В.Юмашева</w:t>
      </w:r>
      <w:proofErr w:type="spellEnd"/>
      <w:r>
        <w:t xml:space="preserve">                </w:t>
      </w:r>
    </w:p>
    <w:p w:rsidR="006453EC" w:rsidRDefault="006453EC" w:rsidP="006453EC"/>
    <w:p w:rsidR="006453EC" w:rsidRDefault="006453EC" w:rsidP="006453EC">
      <w:r>
        <w:rPr>
          <w:b/>
        </w:rPr>
        <w:t xml:space="preserve"> </w:t>
      </w:r>
    </w:p>
    <w:p w:rsidR="006453EC" w:rsidRDefault="006453EC" w:rsidP="006453EC">
      <w:pPr>
        <w:jc w:val="center"/>
      </w:pPr>
      <w:r>
        <w:t xml:space="preserve"> </w:t>
      </w:r>
    </w:p>
    <w:p w:rsidR="006453EC" w:rsidRDefault="006453EC" w:rsidP="006453EC"/>
    <w:p w:rsidR="006453EC" w:rsidRDefault="006453EC" w:rsidP="006453EC"/>
    <w:p w:rsidR="006453EC" w:rsidRDefault="006453EC" w:rsidP="006453EC"/>
    <w:p w:rsidR="006453EC" w:rsidRDefault="006453EC" w:rsidP="006453EC"/>
    <w:p w:rsidR="006453EC" w:rsidRDefault="006453EC" w:rsidP="006453EC"/>
    <w:p w:rsidR="006453EC" w:rsidRDefault="006453EC" w:rsidP="006453EC"/>
    <w:p w:rsidR="006453EC" w:rsidRPr="00C30620" w:rsidRDefault="006453EC" w:rsidP="006453EC">
      <w:pPr>
        <w:spacing w:line="270" w:lineRule="atLeast"/>
        <w:textAlignment w:val="baseline"/>
      </w:pPr>
    </w:p>
    <w:p w:rsidR="006453EC" w:rsidRDefault="006453EC" w:rsidP="006453EC">
      <w:pPr>
        <w:jc w:val="center"/>
      </w:pPr>
      <w:r>
        <w:t xml:space="preserve">                                                                                               Приложение № 1 </w:t>
      </w:r>
    </w:p>
    <w:p w:rsidR="006453EC" w:rsidRDefault="006453EC" w:rsidP="006453EC">
      <w:pPr>
        <w:tabs>
          <w:tab w:val="left" w:pos="4185"/>
        </w:tabs>
        <w:jc w:val="right"/>
      </w:pPr>
      <w:r>
        <w:t xml:space="preserve">к приказу МБДОУ «Детский сад «Алёнушка» </w:t>
      </w:r>
    </w:p>
    <w:p w:rsidR="006453EC" w:rsidRDefault="006453EC" w:rsidP="006453EC">
      <w:pPr>
        <w:tabs>
          <w:tab w:val="left" w:pos="4185"/>
        </w:tabs>
        <w:jc w:val="center"/>
      </w:pPr>
      <w:r>
        <w:t xml:space="preserve">                                                                           </w:t>
      </w:r>
      <w:r>
        <w:t xml:space="preserve">п. </w:t>
      </w:r>
      <w:proofErr w:type="spellStart"/>
      <w:r>
        <w:t>Эгвекинота</w:t>
      </w:r>
      <w:proofErr w:type="spellEnd"/>
      <w:r>
        <w:t>»</w:t>
      </w:r>
      <w:r>
        <w:t xml:space="preserve"> </w:t>
      </w:r>
      <w:r>
        <w:t xml:space="preserve">№ </w:t>
      </w:r>
      <w:r>
        <w:t>283</w:t>
      </w:r>
      <w:r>
        <w:t xml:space="preserve">-од от </w:t>
      </w:r>
      <w:r>
        <w:t>31.08.2023</w:t>
      </w:r>
      <w:r>
        <w:t xml:space="preserve"> г</w:t>
      </w:r>
    </w:p>
    <w:p w:rsidR="006453EC" w:rsidRDefault="006453EC" w:rsidP="006453EC"/>
    <w:p w:rsidR="006453EC" w:rsidRDefault="006453EC" w:rsidP="006453EC">
      <w:pPr>
        <w:tabs>
          <w:tab w:val="left" w:pos="4185"/>
        </w:tabs>
        <w:jc w:val="center"/>
      </w:pPr>
      <w:r>
        <w:t>ПЛАН –ГРАФИК</w:t>
      </w:r>
    </w:p>
    <w:p w:rsidR="006453EC" w:rsidRDefault="006453EC" w:rsidP="006453EC">
      <w:pPr>
        <w:tabs>
          <w:tab w:val="left" w:pos="4185"/>
        </w:tabs>
        <w:jc w:val="center"/>
      </w:pPr>
      <w:r>
        <w:t xml:space="preserve">работы общественной комиссии по контролю за организацией и качеством питания в МБДОУ «Детский сад «Алёнушка» п. </w:t>
      </w:r>
      <w:proofErr w:type="spellStart"/>
      <w:r>
        <w:t>Эгвекинота</w:t>
      </w:r>
      <w:proofErr w:type="spellEnd"/>
      <w: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6453EC" w:rsidTr="00822C21"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№ п/п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Мероприятия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 xml:space="preserve">Срок 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 xml:space="preserve">Ответственный 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 xml:space="preserve">Примечание </w:t>
            </w:r>
          </w:p>
        </w:tc>
      </w:tr>
      <w:tr w:rsidR="006453EC" w:rsidTr="00822C21">
        <w:tc>
          <w:tcPr>
            <w:tcW w:w="9345" w:type="dxa"/>
            <w:gridSpan w:val="5"/>
          </w:tcPr>
          <w:p w:rsidR="006453EC" w:rsidRPr="00C37240" w:rsidRDefault="006453EC" w:rsidP="00822C21">
            <w:pPr>
              <w:tabs>
                <w:tab w:val="left" w:pos="4185"/>
              </w:tabs>
              <w:jc w:val="center"/>
              <w:rPr>
                <w:b/>
              </w:rPr>
            </w:pPr>
            <w:r w:rsidRPr="00C37240">
              <w:rPr>
                <w:b/>
              </w:rPr>
              <w:t>Контроль за пищеблоком</w:t>
            </w:r>
          </w:p>
        </w:tc>
      </w:tr>
      <w:tr w:rsidR="006453EC" w:rsidTr="00822C21"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1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Санитарное состояние оборудования пищеблока и оборудования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1 раз в неделю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2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Маркировка посуды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1 раз в месяц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3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Норма выхода готовой продукции (вес, объём)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1 раз в неделю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4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 xml:space="preserve">Закладка продуктов 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Ежедневно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5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Калорийность пищевого рациона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2 раза в месяц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6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Соблюдение правил личной гигиены работников пищеблока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Ежедневно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rPr>
          <w:trHeight w:val="331"/>
        </w:trPr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7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 xml:space="preserve">Качество и безопасность готовой продукции  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Ежедневно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c>
          <w:tcPr>
            <w:tcW w:w="9345" w:type="dxa"/>
            <w:gridSpan w:val="5"/>
          </w:tcPr>
          <w:p w:rsidR="006453EC" w:rsidRPr="00C37240" w:rsidRDefault="006453EC" w:rsidP="00822C21">
            <w:pPr>
              <w:tabs>
                <w:tab w:val="left" w:pos="4185"/>
              </w:tabs>
              <w:jc w:val="center"/>
              <w:rPr>
                <w:b/>
              </w:rPr>
            </w:pPr>
            <w:r w:rsidRPr="00C37240">
              <w:rPr>
                <w:b/>
              </w:rPr>
              <w:t>Контроль за складскими помещениями</w:t>
            </w:r>
          </w:p>
        </w:tc>
      </w:tr>
      <w:tr w:rsidR="006453EC" w:rsidTr="00822C21"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1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Санитарное состояние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1 раз в неделю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2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Соблюдение требований к хранению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1 раз в неделю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3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Наличие сопроводительной документации ( сертификатов качества, ветеринарных справок)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2 раза в месяц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4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Соблюдение сроков реализации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2 раза в месяц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5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Состояние овощей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1 раз в месяц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c>
          <w:tcPr>
            <w:tcW w:w="5607" w:type="dxa"/>
            <w:gridSpan w:val="3"/>
          </w:tcPr>
          <w:p w:rsidR="006453EC" w:rsidRPr="008C2BF2" w:rsidRDefault="006453EC" w:rsidP="00822C21">
            <w:pPr>
              <w:tabs>
                <w:tab w:val="left" w:pos="4185"/>
              </w:tabs>
              <w:jc w:val="right"/>
              <w:rPr>
                <w:b/>
              </w:rPr>
            </w:pPr>
            <w:r w:rsidRPr="008C2BF2">
              <w:rPr>
                <w:b/>
              </w:rPr>
              <w:t>Анализ ведения документации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1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Оформление ежедневного меню-требования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Ежедневно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2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Оформление меню для родителей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Ежедневно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 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3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Ведение Журнала бракеража готовой продукции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2 раза в неделю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4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Ведение Журнала скоропортящихся пищевых продуктов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2 раза в месяц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lastRenderedPageBreak/>
              <w:t>5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Журнал здоровья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 xml:space="preserve">Ежедневно 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6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Журнал учёта температурного режима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2 раза в месяц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c>
          <w:tcPr>
            <w:tcW w:w="9345" w:type="dxa"/>
            <w:gridSpan w:val="5"/>
          </w:tcPr>
          <w:p w:rsidR="006453EC" w:rsidRPr="00C37240" w:rsidRDefault="006453EC" w:rsidP="00822C21">
            <w:pPr>
              <w:tabs>
                <w:tab w:val="left" w:pos="4185"/>
              </w:tabs>
              <w:jc w:val="center"/>
              <w:rPr>
                <w:b/>
              </w:rPr>
            </w:pPr>
            <w:r w:rsidRPr="00C37240">
              <w:rPr>
                <w:b/>
              </w:rPr>
              <w:t>Организация питания в группах</w:t>
            </w:r>
          </w:p>
        </w:tc>
      </w:tr>
      <w:tr w:rsidR="006453EC" w:rsidTr="00822C21"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1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Соответствен количества детей в группе согласно табелю посещаемости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Ежедневно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2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Соблюдение питьевого режима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2 раза в неделю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3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Состояние посуды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1 раз в месяц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4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Соблюдение сервировки стола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2 раза в месяц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rPr>
          <w:trHeight w:val="628"/>
        </w:trPr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5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Наличие спецодежды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 xml:space="preserve">Ежеквартально 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6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Доведение норм питания (взвешивание  порций, выход блюда, качество готовой продукции)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2 раза в неделю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7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Оценка внешнего вида, температуры подачи блюда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2 раза в неделю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8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Работа педагога о важности употребления различных блюде и о культуре поведения за столом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2 раза в неделю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  <w:tr w:rsidR="006453EC" w:rsidTr="00822C21">
        <w:tc>
          <w:tcPr>
            <w:tcW w:w="9345" w:type="dxa"/>
            <w:gridSpan w:val="5"/>
          </w:tcPr>
          <w:p w:rsidR="006453EC" w:rsidRPr="008C2BF2" w:rsidRDefault="006453EC" w:rsidP="00822C21">
            <w:pPr>
              <w:tabs>
                <w:tab w:val="left" w:pos="4185"/>
              </w:tabs>
              <w:jc w:val="center"/>
              <w:rPr>
                <w:b/>
              </w:rPr>
            </w:pPr>
            <w:r w:rsidRPr="008C2BF2">
              <w:rPr>
                <w:b/>
              </w:rPr>
              <w:t>Изучение мнения родителей</w:t>
            </w:r>
          </w:p>
        </w:tc>
      </w:tr>
      <w:tr w:rsidR="006453EC" w:rsidTr="00822C21">
        <w:tc>
          <w:tcPr>
            <w:tcW w:w="846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1</w:t>
            </w:r>
          </w:p>
        </w:tc>
        <w:tc>
          <w:tcPr>
            <w:tcW w:w="2892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>Опрос родителей (законных представителей) о качестве питания в ОУ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  <w:r>
              <w:t xml:space="preserve">1 раз в полугодие 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  <w:jc w:val="center"/>
            </w:pPr>
            <w:r>
              <w:t>Члены комиссии</w:t>
            </w:r>
          </w:p>
        </w:tc>
        <w:tc>
          <w:tcPr>
            <w:tcW w:w="1869" w:type="dxa"/>
          </w:tcPr>
          <w:p w:rsidR="006453EC" w:rsidRDefault="006453EC" w:rsidP="00822C21">
            <w:pPr>
              <w:tabs>
                <w:tab w:val="left" w:pos="4185"/>
              </w:tabs>
            </w:pPr>
          </w:p>
        </w:tc>
      </w:tr>
    </w:tbl>
    <w:p w:rsidR="006453EC" w:rsidRPr="0066591F" w:rsidRDefault="006453EC" w:rsidP="006453EC">
      <w:pPr>
        <w:tabs>
          <w:tab w:val="left" w:pos="4185"/>
        </w:tabs>
      </w:pPr>
    </w:p>
    <w:p w:rsidR="006453EC" w:rsidRDefault="006453EC" w:rsidP="006453EC">
      <w:pPr>
        <w:pStyle w:val="a4"/>
      </w:pPr>
      <w:r>
        <w:t xml:space="preserve"> </w:t>
      </w:r>
    </w:p>
    <w:p w:rsidR="006453EC" w:rsidRDefault="006453EC" w:rsidP="006453EC"/>
    <w:p w:rsidR="00F0084F" w:rsidRDefault="00F0084F"/>
    <w:sectPr w:rsidR="00F0084F" w:rsidSect="0074083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EE8"/>
    <w:multiLevelType w:val="multilevel"/>
    <w:tmpl w:val="6082D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EC"/>
    <w:rsid w:val="006453EC"/>
    <w:rsid w:val="00F0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A0E2"/>
  <w15:chartTrackingRefBased/>
  <w15:docId w15:val="{F9797061-A625-4D54-9642-A79049F0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3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453EC"/>
    <w:pPr>
      <w:ind w:left="720"/>
      <w:contextualSpacing/>
    </w:pPr>
  </w:style>
  <w:style w:type="table" w:styleId="a5">
    <w:name w:val="Table Grid"/>
    <w:basedOn w:val="a1"/>
    <w:uiPriority w:val="39"/>
    <w:rsid w:val="0064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53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53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2023-09-01T00:09:00Z</cp:lastPrinted>
  <dcterms:created xsi:type="dcterms:W3CDTF">2023-09-01T00:04:00Z</dcterms:created>
  <dcterms:modified xsi:type="dcterms:W3CDTF">2023-09-01T00:09:00Z</dcterms:modified>
</cp:coreProperties>
</file>