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37A" w:rsidRDefault="002D5BD9" w:rsidP="002D5BD9">
      <w:pPr>
        <w:jc w:val="center"/>
        <w:rPr>
          <w:rFonts w:ascii="Times New Roman" w:hAnsi="Times New Roman" w:cs="Times New Roman"/>
          <w:b/>
          <w:i/>
          <w:color w:val="7030A0"/>
          <w:sz w:val="32"/>
          <w:szCs w:val="32"/>
        </w:rPr>
      </w:pPr>
      <w:r w:rsidRPr="00AD3604">
        <w:rPr>
          <w:rFonts w:ascii="Times New Roman" w:hAnsi="Times New Roman" w:cs="Times New Roman"/>
          <w:b/>
          <w:i/>
          <w:color w:val="7030A0"/>
          <w:sz w:val="32"/>
          <w:szCs w:val="32"/>
        </w:rPr>
        <w:t>Расписание непосредственной образовательной деятельности</w:t>
      </w:r>
    </w:p>
    <w:p w:rsidR="00307709" w:rsidRPr="00AD3604" w:rsidRDefault="00307709" w:rsidP="002D5BD9">
      <w:pPr>
        <w:jc w:val="center"/>
        <w:rPr>
          <w:rFonts w:ascii="Times New Roman" w:hAnsi="Times New Roman" w:cs="Times New Roman"/>
          <w:b/>
          <w:i/>
          <w:color w:val="7030A0"/>
          <w:sz w:val="32"/>
          <w:szCs w:val="32"/>
        </w:rPr>
      </w:pPr>
    </w:p>
    <w:tbl>
      <w:tblPr>
        <w:tblW w:w="9682" w:type="dxa"/>
        <w:tblInd w:w="137" w:type="dxa"/>
        <w:tblLook w:val="04A0" w:firstRow="1" w:lastRow="0" w:firstColumn="1" w:lastColumn="0" w:noHBand="0" w:noVBand="1"/>
      </w:tblPr>
      <w:tblGrid>
        <w:gridCol w:w="1276"/>
        <w:gridCol w:w="1701"/>
        <w:gridCol w:w="6705"/>
      </w:tblGrid>
      <w:tr w:rsidR="002D5BD9" w:rsidRPr="002D5BD9" w:rsidTr="00AD3604">
        <w:trPr>
          <w:trHeight w:val="5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5BD9" w:rsidRPr="002D5BD9" w:rsidRDefault="002D5BD9" w:rsidP="00AD3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D5B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день недели</w:t>
            </w:r>
          </w:p>
        </w:tc>
        <w:tc>
          <w:tcPr>
            <w:tcW w:w="840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D9" w:rsidRPr="002D5BD9" w:rsidRDefault="00E715D4" w:rsidP="00E71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старшая </w:t>
            </w:r>
            <w:r w:rsidR="002D5BD9" w:rsidRPr="000F1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группа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 дошкольного</w:t>
            </w:r>
            <w:r w:rsidR="002D5BD9" w:rsidRPr="000F1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возраста </w:t>
            </w:r>
            <w:r w:rsidR="002D5BD9" w:rsidRPr="002D5B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="00C65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</w:t>
            </w:r>
            <w:r w:rsidR="002D5BD9" w:rsidRPr="002D5B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BF55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="008A38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до </w:t>
            </w:r>
            <w:r w:rsidR="00BF55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="002D5BD9" w:rsidRPr="002D5B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9547CC" w:rsidRPr="002D5BD9" w:rsidTr="00BD327E">
        <w:trPr>
          <w:cantSplit/>
          <w:trHeight w:val="964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8" w:space="0" w:color="auto"/>
            </w:tcBorders>
            <w:shd w:val="clear" w:color="auto" w:fill="DEEAF6" w:themeFill="accent1" w:themeFillTint="33"/>
            <w:textDirection w:val="btLr"/>
            <w:vAlign w:val="center"/>
            <w:hideMark/>
          </w:tcPr>
          <w:p w:rsidR="009547CC" w:rsidRPr="002D5BD9" w:rsidRDefault="009547CC" w:rsidP="00954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D5BD9"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547CC" w:rsidRPr="00BF5555" w:rsidRDefault="009547CC" w:rsidP="009547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F55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9.10-9.35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547CC" w:rsidRDefault="009547CC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547C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1. </w:t>
            </w:r>
            <w:r w:rsidRPr="009547CC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Познавательное развитие</w:t>
            </w:r>
            <w:r w:rsidRPr="009547C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         </w:t>
            </w:r>
          </w:p>
          <w:p w:rsidR="009547CC" w:rsidRPr="009547CC" w:rsidRDefault="009547CC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547C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Ознакомление с окружающим миром</w:t>
            </w:r>
          </w:p>
        </w:tc>
      </w:tr>
      <w:tr w:rsidR="009547CC" w:rsidRPr="002D5BD9" w:rsidTr="00BD327E">
        <w:trPr>
          <w:trHeight w:val="964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:rsidR="009547CC" w:rsidRPr="002D5BD9" w:rsidRDefault="009547CC" w:rsidP="009547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547CC" w:rsidRPr="00BF5555" w:rsidRDefault="009547CC" w:rsidP="009547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F55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9.45-10.10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547CC" w:rsidRDefault="009547CC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547C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 </w:t>
            </w:r>
            <w:r w:rsidRPr="009547CC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Художественно-эстетическое развитие</w:t>
            </w:r>
            <w:r w:rsidRPr="009547C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9547CC" w:rsidRPr="009547CC" w:rsidRDefault="009547CC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547C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Музыка</w:t>
            </w:r>
          </w:p>
        </w:tc>
      </w:tr>
      <w:tr w:rsidR="0090622B" w:rsidRPr="002D5BD9" w:rsidTr="0090622B">
        <w:trPr>
          <w:cantSplit/>
          <w:trHeight w:val="29"/>
        </w:trPr>
        <w:tc>
          <w:tcPr>
            <w:tcW w:w="1276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90622B" w:rsidRPr="00C764FC" w:rsidRDefault="0090622B" w:rsidP="0090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ru-RU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C764FC" w:rsidRDefault="0090622B" w:rsidP="00C76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</w:tc>
        <w:tc>
          <w:tcPr>
            <w:tcW w:w="6705" w:type="dxa"/>
            <w:tcBorders>
              <w:top w:val="doub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C764FC" w:rsidRDefault="0090622B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</w:tc>
      </w:tr>
      <w:tr w:rsidR="009547CC" w:rsidRPr="002D5BD9" w:rsidTr="00E57C10">
        <w:trPr>
          <w:cantSplit/>
          <w:trHeight w:val="85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547CC" w:rsidRPr="002D5BD9" w:rsidRDefault="009547CC" w:rsidP="00954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D5BD9"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7CC" w:rsidRPr="009547CC" w:rsidRDefault="009547CC" w:rsidP="00E57C10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547C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9.10-9.35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57C10" w:rsidRDefault="009547CC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547C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1. </w:t>
            </w:r>
            <w:r w:rsidRPr="009547CC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Художественно-эстетическое развитие</w:t>
            </w:r>
            <w:r w:rsidRPr="009547C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 </w:t>
            </w:r>
          </w:p>
          <w:p w:rsidR="009547CC" w:rsidRPr="009547CC" w:rsidRDefault="009547CC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547C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Рисование</w:t>
            </w:r>
          </w:p>
        </w:tc>
      </w:tr>
      <w:tr w:rsidR="009547CC" w:rsidRPr="002D5BD9" w:rsidTr="00E57C10">
        <w:trPr>
          <w:trHeight w:val="85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547CC" w:rsidRPr="002D5BD9" w:rsidRDefault="009547CC" w:rsidP="009547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7CC" w:rsidRPr="009547CC" w:rsidRDefault="009547CC" w:rsidP="00E57C10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547C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9.45-10.10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7C10" w:rsidRDefault="009547CC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547C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 </w:t>
            </w:r>
            <w:r w:rsidRPr="009547CC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Физическое развитие</w:t>
            </w:r>
            <w:r w:rsidRPr="009547C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:rsidR="009547CC" w:rsidRPr="009547CC" w:rsidRDefault="009547CC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547C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Физическая культура</w:t>
            </w:r>
          </w:p>
        </w:tc>
      </w:tr>
      <w:tr w:rsidR="009547CC" w:rsidRPr="002D5BD9" w:rsidTr="00E57C10">
        <w:trPr>
          <w:trHeight w:val="850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9547CC" w:rsidRPr="002D5BD9" w:rsidRDefault="009547CC" w:rsidP="009547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7CC" w:rsidRPr="009547CC" w:rsidRDefault="009547CC" w:rsidP="00E57C10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547C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15.50-16.15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7CC" w:rsidRPr="009547CC" w:rsidRDefault="009547CC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547C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3. </w:t>
            </w:r>
            <w:r w:rsidRPr="009547CC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Познавательное развитие</w:t>
            </w:r>
            <w:r w:rsidRPr="009547C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                                  Конструирование</w:t>
            </w:r>
          </w:p>
        </w:tc>
      </w:tr>
      <w:tr w:rsidR="0090622B" w:rsidRPr="002D5BD9" w:rsidTr="0090622B">
        <w:trPr>
          <w:trHeight w:val="45"/>
        </w:trPr>
        <w:tc>
          <w:tcPr>
            <w:tcW w:w="1276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0622B" w:rsidRPr="00C764FC" w:rsidRDefault="0090622B" w:rsidP="0090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ru-RU"/>
              </w:rPr>
            </w:pPr>
          </w:p>
          <w:p w:rsidR="0090622B" w:rsidRPr="00C764FC" w:rsidRDefault="0090622B" w:rsidP="0090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ru-RU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C764FC" w:rsidRDefault="0090622B" w:rsidP="00C76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</w:tc>
        <w:tc>
          <w:tcPr>
            <w:tcW w:w="6705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C764FC" w:rsidRDefault="0090622B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</w:tc>
      </w:tr>
      <w:tr w:rsidR="00E57C10" w:rsidRPr="002D5BD9" w:rsidTr="00BD327E">
        <w:trPr>
          <w:cantSplit/>
          <w:trHeight w:val="85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8" w:space="0" w:color="auto"/>
            </w:tcBorders>
            <w:shd w:val="clear" w:color="auto" w:fill="DEEAF6" w:themeFill="accent1" w:themeFillTint="33"/>
            <w:textDirection w:val="btLr"/>
            <w:vAlign w:val="center"/>
            <w:hideMark/>
          </w:tcPr>
          <w:p w:rsidR="00E57C10" w:rsidRPr="002D5BD9" w:rsidRDefault="00E57C10" w:rsidP="00E57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D5BD9"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E57C10" w:rsidRPr="00E57C10" w:rsidRDefault="00E57C10" w:rsidP="00E57C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9.10-9.35</w:t>
            </w:r>
          </w:p>
        </w:tc>
        <w:tc>
          <w:tcPr>
            <w:tcW w:w="6705" w:type="dxa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E57C10" w:rsidRDefault="00E57C10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1. </w:t>
            </w: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Речевое развитие</w:t>
            </w: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E57C10" w:rsidRPr="00E57C10" w:rsidRDefault="00E57C10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Развитие речи, основы грамотности</w:t>
            </w:r>
          </w:p>
        </w:tc>
      </w:tr>
      <w:tr w:rsidR="00E57C10" w:rsidRPr="002D5BD9" w:rsidTr="00BD327E">
        <w:trPr>
          <w:trHeight w:val="85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:rsidR="00E57C10" w:rsidRPr="002D5BD9" w:rsidRDefault="00E57C10" w:rsidP="00E57C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E57C10" w:rsidRPr="00E57C10" w:rsidRDefault="00E57C10" w:rsidP="00E57C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9.45-10.10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E57C10" w:rsidRDefault="00E57C10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 </w:t>
            </w: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Художественно-эстетическое развитие</w:t>
            </w: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E57C10" w:rsidRPr="00E57C10" w:rsidRDefault="00E57C10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Музыка</w:t>
            </w:r>
          </w:p>
        </w:tc>
      </w:tr>
      <w:tr w:rsidR="00E57C10" w:rsidRPr="002D5BD9" w:rsidTr="00BD327E">
        <w:trPr>
          <w:trHeight w:val="85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:rsidR="00E57C10" w:rsidRPr="002D5BD9" w:rsidRDefault="00E57C10" w:rsidP="00E57C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E57C10" w:rsidRPr="00E57C10" w:rsidRDefault="00E57C10" w:rsidP="00E57C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15.50-16.15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E57C10" w:rsidRDefault="00E57C10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3. </w:t>
            </w: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Художественно-эстетическое развитие</w:t>
            </w: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E57C10" w:rsidRPr="00E57C10" w:rsidRDefault="00E57C10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Аппликация / Лепка</w:t>
            </w:r>
          </w:p>
        </w:tc>
      </w:tr>
      <w:tr w:rsidR="0090622B" w:rsidRPr="002D5BD9" w:rsidTr="00BD327E">
        <w:trPr>
          <w:trHeight w:val="41"/>
        </w:trPr>
        <w:tc>
          <w:tcPr>
            <w:tcW w:w="1276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0622B" w:rsidRPr="00C764FC" w:rsidRDefault="0090622B" w:rsidP="0090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ru-RU"/>
              </w:rPr>
            </w:pPr>
            <w:r w:rsidRPr="00C764FC"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C764FC" w:rsidRDefault="0090622B" w:rsidP="00C76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</w:tc>
        <w:tc>
          <w:tcPr>
            <w:tcW w:w="6705" w:type="dxa"/>
            <w:tcBorders>
              <w:top w:val="doub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C764FC" w:rsidRDefault="0090622B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</w:tc>
      </w:tr>
      <w:tr w:rsidR="00E57C10" w:rsidRPr="002D5BD9" w:rsidTr="00BD327E">
        <w:trPr>
          <w:cantSplit/>
          <w:trHeight w:val="850"/>
        </w:trPr>
        <w:tc>
          <w:tcPr>
            <w:tcW w:w="1276" w:type="dxa"/>
            <w:vMerge w:val="restart"/>
            <w:tcBorders>
              <w:top w:val="double" w:sz="6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E57C10" w:rsidRPr="002D5BD9" w:rsidRDefault="00E57C10" w:rsidP="00E57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</w:pPr>
            <w:r w:rsidRPr="002D5BD9"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7C10" w:rsidRPr="00E57C10" w:rsidRDefault="00E57C10" w:rsidP="00E57C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9.10-9.35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7C10" w:rsidRDefault="00E57C10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1. </w:t>
            </w: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Познавательное развитие</w:t>
            </w: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                                </w:t>
            </w:r>
          </w:p>
          <w:p w:rsidR="00E57C10" w:rsidRPr="00E57C10" w:rsidRDefault="00E57C10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ФЭМП</w:t>
            </w:r>
          </w:p>
        </w:tc>
      </w:tr>
      <w:tr w:rsidR="00E57C10" w:rsidRPr="002D5BD9" w:rsidTr="00BD327E">
        <w:trPr>
          <w:cantSplit/>
          <w:trHeight w:val="850"/>
        </w:trPr>
        <w:tc>
          <w:tcPr>
            <w:tcW w:w="1276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E57C10" w:rsidRPr="002D5BD9" w:rsidRDefault="00E57C10" w:rsidP="00E57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7C10" w:rsidRPr="00E57C10" w:rsidRDefault="00E57C10" w:rsidP="00C80D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10.</w:t>
            </w:r>
            <w:r w:rsidR="00C80D6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0-10.</w:t>
            </w:r>
            <w:r w:rsidR="00C80D6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5                               </w:t>
            </w:r>
            <w:r w:rsidR="00C80D6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bookmarkStart w:id="0" w:name="_GoBack"/>
            <w:bookmarkEnd w:id="0"/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7C10" w:rsidRDefault="00E57C10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 </w:t>
            </w: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Физическое развитие</w:t>
            </w: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E57C10" w:rsidRPr="00E57C10" w:rsidRDefault="00E57C10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</w:pP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Физкультура на прогулке</w:t>
            </w:r>
          </w:p>
        </w:tc>
      </w:tr>
      <w:tr w:rsidR="00E57C10" w:rsidRPr="002D5BD9" w:rsidTr="00BD327E">
        <w:trPr>
          <w:trHeight w:val="850"/>
        </w:trPr>
        <w:tc>
          <w:tcPr>
            <w:tcW w:w="1276" w:type="dxa"/>
            <w:vMerge/>
            <w:tcBorders>
              <w:left w:val="single" w:sz="4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E57C10" w:rsidRPr="002D5BD9" w:rsidRDefault="00E57C10" w:rsidP="00E57C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7C10" w:rsidRPr="00E57C10" w:rsidRDefault="00E57C10" w:rsidP="00E57C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15.50-16.15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7C10" w:rsidRDefault="00E57C10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3. </w:t>
            </w: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Художественно-эстетическое развитие</w:t>
            </w: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 </w:t>
            </w:r>
          </w:p>
          <w:p w:rsidR="00E57C10" w:rsidRPr="00E57C10" w:rsidRDefault="00E57C10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Рисование</w:t>
            </w:r>
          </w:p>
        </w:tc>
      </w:tr>
      <w:tr w:rsidR="0090622B" w:rsidRPr="002D5BD9" w:rsidTr="0090622B">
        <w:trPr>
          <w:trHeight w:val="61"/>
        </w:trPr>
        <w:tc>
          <w:tcPr>
            <w:tcW w:w="1276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622B" w:rsidRPr="00C764FC" w:rsidRDefault="0090622B" w:rsidP="0090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ru-RU"/>
              </w:rPr>
            </w:pPr>
            <w:r w:rsidRPr="00C764FC"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C764FC" w:rsidRDefault="0090622B" w:rsidP="00C76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</w:tc>
        <w:tc>
          <w:tcPr>
            <w:tcW w:w="6705" w:type="dxa"/>
            <w:tcBorders>
              <w:top w:val="doub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C764FC" w:rsidRDefault="0090622B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</w:tc>
      </w:tr>
      <w:tr w:rsidR="00E57C10" w:rsidRPr="002D5BD9" w:rsidTr="00BD327E">
        <w:trPr>
          <w:cantSplit/>
          <w:trHeight w:val="964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DEEAF6" w:themeFill="accent1" w:themeFillTint="33"/>
            <w:textDirection w:val="btLr"/>
            <w:vAlign w:val="center"/>
            <w:hideMark/>
          </w:tcPr>
          <w:p w:rsidR="00E57C10" w:rsidRPr="002D5BD9" w:rsidRDefault="00E57C10" w:rsidP="00E57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D5BD9"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E57C10" w:rsidRPr="00E57C10" w:rsidRDefault="00E57C10" w:rsidP="00E57C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9.10-9.35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E57C10" w:rsidRDefault="00E57C10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1. </w:t>
            </w: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Речевое развитие</w:t>
            </w: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E57C10" w:rsidRPr="00E57C10" w:rsidRDefault="00E57C10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Развитие речи, основы грамотности</w:t>
            </w:r>
          </w:p>
        </w:tc>
      </w:tr>
      <w:tr w:rsidR="00E57C10" w:rsidRPr="002D5BD9" w:rsidTr="00BD327E">
        <w:trPr>
          <w:trHeight w:val="964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:rsidR="00E57C10" w:rsidRPr="002D5BD9" w:rsidRDefault="00E57C10" w:rsidP="00E57C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E57C10" w:rsidRPr="00E57C10" w:rsidRDefault="00E57C10" w:rsidP="00E57C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9.45-10.10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E57C10" w:rsidRDefault="00E57C10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 </w:t>
            </w: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Физическое развитие</w:t>
            </w: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E57C10" w:rsidRPr="00E57C10" w:rsidRDefault="00E57C10" w:rsidP="00E57C10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57C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Физическая культура</w:t>
            </w:r>
          </w:p>
        </w:tc>
      </w:tr>
    </w:tbl>
    <w:p w:rsidR="002D5BD9" w:rsidRDefault="002D5BD9"/>
    <w:sectPr w:rsidR="002D5BD9" w:rsidSect="00AD3604">
      <w:pgSz w:w="11906" w:h="16838"/>
      <w:pgMar w:top="1134" w:right="850" w:bottom="568" w:left="993" w:header="708" w:footer="708" w:gutter="0"/>
      <w:pgBorders w:offsetFrom="page">
        <w:top w:val="triangleCircle2" w:sz="13" w:space="13" w:color="7030A0"/>
        <w:left w:val="triangleCircle2" w:sz="13" w:space="13" w:color="7030A0"/>
        <w:bottom w:val="triangleCircle2" w:sz="13" w:space="13" w:color="7030A0"/>
        <w:right w:val="triangleCircle2" w:sz="13" w:space="13" w:color="7030A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970"/>
    <w:rsid w:val="0001237A"/>
    <w:rsid w:val="000C7545"/>
    <w:rsid w:val="000F1A6D"/>
    <w:rsid w:val="0016294F"/>
    <w:rsid w:val="001D7829"/>
    <w:rsid w:val="00264EA4"/>
    <w:rsid w:val="002A2DD6"/>
    <w:rsid w:val="002D5BD9"/>
    <w:rsid w:val="00307709"/>
    <w:rsid w:val="003F03D7"/>
    <w:rsid w:val="004A13F5"/>
    <w:rsid w:val="004A37F9"/>
    <w:rsid w:val="006E0970"/>
    <w:rsid w:val="007A59D7"/>
    <w:rsid w:val="008A3881"/>
    <w:rsid w:val="0090622B"/>
    <w:rsid w:val="009547CC"/>
    <w:rsid w:val="00AD3604"/>
    <w:rsid w:val="00B77E3C"/>
    <w:rsid w:val="00BB6E0D"/>
    <w:rsid w:val="00BD327E"/>
    <w:rsid w:val="00BF5555"/>
    <w:rsid w:val="00C60D2B"/>
    <w:rsid w:val="00C6541A"/>
    <w:rsid w:val="00C764FC"/>
    <w:rsid w:val="00C80D65"/>
    <w:rsid w:val="00D11545"/>
    <w:rsid w:val="00E57C10"/>
    <w:rsid w:val="00E715D4"/>
    <w:rsid w:val="00F641D3"/>
    <w:rsid w:val="00FE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9070C"/>
  <w15:chartTrackingRefBased/>
  <w15:docId w15:val="{ED4756A3-3BB4-4D7F-AAAD-E9C26FB4D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7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2026-06-09T03:18:00Z</dcterms:created>
  <dcterms:modified xsi:type="dcterms:W3CDTF">2026-06-09T03:18:00Z</dcterms:modified>
</cp:coreProperties>
</file>